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2C" w:rsidRPr="009B2061" w:rsidRDefault="004F392C" w:rsidP="004F392C">
      <w:pPr>
        <w:pStyle w:val="Heading2"/>
        <w:rPr>
          <w:rFonts w:asciiTheme="minorBidi" w:hAnsiTheme="minorBidi" w:cstheme="minorBidi"/>
          <w:sz w:val="40"/>
          <w:szCs w:val="40"/>
        </w:rPr>
      </w:pPr>
      <w:bookmarkStart w:id="0" w:name="_GoBack"/>
      <w:bookmarkEnd w:id="0"/>
      <w:r>
        <w:rPr>
          <w:rFonts w:asciiTheme="minorBidi" w:hAnsiTheme="minorBidi"/>
          <w:color w:val="943634" w:themeColor="accent2" w:themeShade="BF"/>
          <w:sz w:val="40"/>
        </w:rPr>
        <w:t>Combien est-ce que cela coûte ?</w:t>
      </w:r>
    </w:p>
    <w:p w:rsidR="004F392C" w:rsidRPr="009B2061" w:rsidRDefault="004F392C" w:rsidP="004F392C">
      <w:pPr>
        <w:rPr>
          <w:rFonts w:asciiTheme="minorBidi" w:hAnsiTheme="minorBidi"/>
          <w:color w:val="auto"/>
          <w:sz w:val="26"/>
          <w:szCs w:val="26"/>
        </w:rPr>
      </w:pPr>
      <w:r>
        <w:rPr>
          <w:rFonts w:asciiTheme="minorBidi" w:hAnsiTheme="minorBidi"/>
          <w:color w:val="auto"/>
          <w:sz w:val="26"/>
        </w:rPr>
        <w:t xml:space="preserve">Rien du tout ! Le projet est gratuit pour les participants. Nous prendrons également en charge les tickets de bus et les autres frais lorsque vous participez à une session avec nous. </w:t>
      </w:r>
    </w:p>
    <w:p w:rsidR="004F392C" w:rsidRPr="009B2061" w:rsidRDefault="004F392C" w:rsidP="004F392C">
      <w:pPr>
        <w:pStyle w:val="Heading2"/>
        <w:rPr>
          <w:rFonts w:asciiTheme="minorBidi" w:hAnsiTheme="minorBidi" w:cstheme="minorBidi"/>
          <w:sz w:val="40"/>
          <w:szCs w:val="40"/>
        </w:rPr>
      </w:pPr>
      <w:r>
        <w:rPr>
          <w:rFonts w:asciiTheme="minorBidi" w:hAnsiTheme="minorBidi"/>
          <w:color w:val="943634" w:themeColor="accent2" w:themeShade="BF"/>
          <w:sz w:val="40"/>
        </w:rPr>
        <w:t>Qui sera votre parrain ?</w:t>
      </w:r>
    </w:p>
    <w:p w:rsidR="004F392C" w:rsidRPr="009B2061" w:rsidRDefault="004F392C" w:rsidP="004F392C">
      <w:pPr>
        <w:rPr>
          <w:rFonts w:asciiTheme="minorBidi" w:hAnsiTheme="minorBidi"/>
          <w:sz w:val="26"/>
          <w:szCs w:val="26"/>
        </w:rPr>
      </w:pPr>
      <w:r>
        <w:rPr>
          <w:rFonts w:asciiTheme="minorBidi" w:hAnsiTheme="minorBidi"/>
          <w:color w:val="auto"/>
          <w:sz w:val="26"/>
        </w:rPr>
        <w:t xml:space="preserve">Nos parrains sont des bénévoles qualifiés qui accompagnent les participants. Dans la mesure du possible, nous nous efforcerons de vous attribuer un parrain qui parle votre langue ou connaît votre région. </w:t>
      </w:r>
    </w:p>
    <w:p w:rsidR="004F392C" w:rsidRPr="009B2061" w:rsidRDefault="004F392C" w:rsidP="004F392C">
      <w:pPr>
        <w:rPr>
          <w:rFonts w:asciiTheme="minorBidi" w:hAnsiTheme="minorBidi"/>
          <w:b/>
          <w:color w:val="943634" w:themeColor="accent2" w:themeShade="BF"/>
          <w:sz w:val="12"/>
          <w:szCs w:val="40"/>
        </w:rPr>
      </w:pPr>
    </w:p>
    <w:p w:rsidR="004F392C" w:rsidRPr="009B2061" w:rsidRDefault="004F392C" w:rsidP="004F392C">
      <w:pPr>
        <w:rPr>
          <w:rFonts w:asciiTheme="minorBidi" w:hAnsiTheme="minorBidi"/>
          <w:b/>
          <w:color w:val="943634" w:themeColor="accent2" w:themeShade="BF"/>
          <w:sz w:val="40"/>
          <w:szCs w:val="40"/>
        </w:rPr>
      </w:pPr>
      <w:r>
        <w:rPr>
          <w:rFonts w:asciiTheme="minorBidi" w:hAnsiTheme="minorBidi"/>
          <w:b/>
          <w:color w:val="943634" w:themeColor="accent2" w:themeShade="BF"/>
          <w:sz w:val="40"/>
        </w:rPr>
        <w:t>Comment puis-je participer ?</w:t>
      </w:r>
    </w:p>
    <w:p w:rsidR="004F392C" w:rsidRPr="009B2061" w:rsidRDefault="004F392C" w:rsidP="004F392C">
      <w:pPr>
        <w:rPr>
          <w:rFonts w:asciiTheme="minorBidi" w:hAnsiTheme="minorBidi"/>
          <w:color w:val="auto"/>
          <w:sz w:val="26"/>
          <w:szCs w:val="26"/>
        </w:rPr>
      </w:pPr>
      <w:r>
        <w:rPr>
          <w:rFonts w:asciiTheme="minorBidi" w:hAnsiTheme="minorBidi"/>
          <w:color w:val="auto"/>
          <w:sz w:val="26"/>
        </w:rPr>
        <w:t xml:space="preserve">Si vous souhaitez participer ou obtenir des informations supplémentaires, veuillez nous contacter. Nous serons ravis de nous entretenir avec vous. </w:t>
      </w: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r w:rsidRPr="009B2061">
        <w:rPr>
          <w:rFonts w:asciiTheme="minorBidi" w:hAnsiTheme="minorBidi"/>
          <w:noProof/>
          <w:sz w:val="24"/>
          <w:szCs w:val="24"/>
          <w:lang w:val="en-GB" w:eastAsia="en-GB"/>
        </w:rPr>
        <w:drawing>
          <wp:anchor distT="0" distB="0" distL="114300" distR="114300" simplePos="0" relativeHeight="251662336" behindDoc="0" locked="0" layoutInCell="1" allowOverlap="1" wp14:anchorId="10421C8D" wp14:editId="534E04BE">
            <wp:simplePos x="0" y="0"/>
            <wp:positionH relativeFrom="column">
              <wp:posOffset>3506470</wp:posOffset>
            </wp:positionH>
            <wp:positionV relativeFrom="paragraph">
              <wp:posOffset>5715</wp:posOffset>
            </wp:positionV>
            <wp:extent cx="2907030" cy="771525"/>
            <wp:effectExtent l="0" t="0" r="7620" b="9525"/>
            <wp:wrapTopAndBottom/>
            <wp:docPr id="4" name="Picture 2" descr="C:\Users\kathrynlouise\AppData\Local\Microsoft\Windows\INetCache\Content.Outlook\TT4NAGZP\swansea 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kathrynlouise\AppData\Local\Microsoft\Windows\INetCache\Content.Outlook\TT4NAGZP\swansea new logo (2).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907030" cy="771525"/>
                    </a:xfrm>
                    <a:prstGeom prst="rect">
                      <a:avLst/>
                    </a:prstGeom>
                  </pic:spPr>
                </pic:pic>
              </a:graphicData>
            </a:graphic>
            <wp14:sizeRelH relativeFrom="page">
              <wp14:pctWidth>0</wp14:pctWidth>
            </wp14:sizeRelH>
            <wp14:sizeRelV relativeFrom="page">
              <wp14:pctHeight>0</wp14:pctHeight>
            </wp14:sizeRelV>
          </wp:anchor>
        </w:drawing>
      </w:r>
    </w:p>
    <w:p w:rsidR="00755098" w:rsidRPr="009B2061" w:rsidRDefault="00755098" w:rsidP="00755098">
      <w:pPr>
        <w:spacing w:after="0" w:line="240" w:lineRule="auto"/>
        <w:rPr>
          <w:rFonts w:asciiTheme="minorBidi" w:hAnsiTheme="minorBidi"/>
          <w:sz w:val="6"/>
          <w:szCs w:val="24"/>
        </w:rPr>
      </w:pPr>
    </w:p>
    <w:p w:rsidR="00F40085" w:rsidRPr="009B2061" w:rsidRDefault="00F40085" w:rsidP="00F40085">
      <w:pPr>
        <w:pStyle w:val="Heading2"/>
        <w:rPr>
          <w:rFonts w:asciiTheme="minorBidi" w:hAnsiTheme="minorBidi" w:cstheme="minorBidi"/>
          <w:color w:val="943634" w:themeColor="accent2" w:themeShade="BF"/>
          <w:sz w:val="40"/>
          <w:szCs w:val="40"/>
        </w:rPr>
      </w:pPr>
      <w:r>
        <w:rPr>
          <w:rFonts w:asciiTheme="minorBidi" w:hAnsiTheme="minorBidi"/>
          <w:color w:val="943634" w:themeColor="accent2" w:themeShade="BF"/>
          <w:sz w:val="40"/>
        </w:rPr>
        <w:lastRenderedPageBreak/>
        <w:t>Nous contacter :</w:t>
      </w:r>
    </w:p>
    <w:p w:rsidR="00F40085" w:rsidRPr="009B2061" w:rsidRDefault="00026944" w:rsidP="00F40085">
      <w:pPr>
        <w:pStyle w:val="Heading2"/>
        <w:rPr>
          <w:rFonts w:asciiTheme="minorBidi" w:hAnsiTheme="minorBidi" w:cstheme="minorBidi"/>
          <w:color w:val="auto"/>
          <w:szCs w:val="24"/>
        </w:rPr>
      </w:pPr>
      <w:r w:rsidRPr="009B2061">
        <w:rPr>
          <w:rFonts w:asciiTheme="minorBidi" w:hAnsiTheme="minorBidi"/>
          <w:noProof/>
          <w:szCs w:val="24"/>
          <w:lang w:val="en-GB" w:eastAsia="en-GB"/>
        </w:rPr>
        <w:drawing>
          <wp:anchor distT="0" distB="0" distL="114300" distR="114300" simplePos="0" relativeHeight="251664384" behindDoc="0" locked="0" layoutInCell="1" allowOverlap="1" wp14:anchorId="64E981ED" wp14:editId="6D2A4786">
            <wp:simplePos x="0" y="0"/>
            <wp:positionH relativeFrom="margin">
              <wp:align>center</wp:align>
            </wp:positionH>
            <wp:positionV relativeFrom="paragraph">
              <wp:posOffset>725805</wp:posOffset>
            </wp:positionV>
            <wp:extent cx="2959100" cy="43135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vs map revised april 2011 on e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00" cy="4313555"/>
                    </a:xfrm>
                    <a:prstGeom prst="rect">
                      <a:avLst/>
                    </a:prstGeom>
                  </pic:spPr>
                </pic:pic>
              </a:graphicData>
            </a:graphic>
            <wp14:sizeRelH relativeFrom="page">
              <wp14:pctWidth>0</wp14:pctWidth>
            </wp14:sizeRelH>
            <wp14:sizeRelV relativeFrom="page">
              <wp14:pctHeight>0</wp14:pctHeight>
            </wp14:sizeRelV>
          </wp:anchor>
        </w:drawing>
      </w:r>
      <w:r w:rsidR="00F40085">
        <w:rPr>
          <w:rFonts w:asciiTheme="minorBidi" w:hAnsiTheme="minorBidi"/>
          <w:color w:val="auto"/>
        </w:rPr>
        <w:t>Notre bureau est situé sur Walter Road, à Swansea (voir carte). Contactez-nous pour prendre un rendez-vous !</w:t>
      </w:r>
    </w:p>
    <w:p w:rsidR="00755098" w:rsidRPr="009B2061" w:rsidRDefault="00755098" w:rsidP="00755098">
      <w:pPr>
        <w:spacing w:after="0" w:line="240" w:lineRule="auto"/>
        <w:rPr>
          <w:rFonts w:asciiTheme="minorBidi" w:hAnsiTheme="minorBidi"/>
          <w:sz w:val="24"/>
          <w:szCs w:val="24"/>
        </w:rPr>
      </w:pPr>
    </w:p>
    <w:p w:rsidR="000A25E9" w:rsidRPr="009B2061" w:rsidRDefault="00F40085" w:rsidP="00800FEC">
      <w:pPr>
        <w:spacing w:after="0" w:line="240" w:lineRule="auto"/>
        <w:jc w:val="center"/>
        <w:rPr>
          <w:rStyle w:val="Hyperlink"/>
          <w:rFonts w:asciiTheme="minorBidi" w:hAnsiTheme="minorBidi"/>
          <w:color w:val="auto"/>
          <w:sz w:val="24"/>
          <w:szCs w:val="24"/>
        </w:rPr>
      </w:pPr>
      <w:r>
        <w:rPr>
          <w:rFonts w:asciiTheme="minorBidi" w:hAnsiTheme="minorBidi"/>
          <w:b/>
          <w:color w:val="auto"/>
          <w:sz w:val="24"/>
        </w:rPr>
        <w:t>E-mail :</w:t>
      </w:r>
      <w:r w:rsidRPr="009B2061">
        <w:rPr>
          <w:rFonts w:asciiTheme="minorBidi" w:hAnsiTheme="minorBidi"/>
          <w:b/>
          <w:color w:val="365F91" w:themeColor="accent1" w:themeShade="BF"/>
          <w:sz w:val="24"/>
          <w:szCs w:val="24"/>
        </w:rPr>
        <w:t xml:space="preserve"> stepheni_kays@scvs.org.uk </w:t>
      </w:r>
      <w:r w:rsidRPr="009B2061">
        <w:rPr>
          <w:rFonts w:asciiTheme="minorBidi" w:hAnsiTheme="minorBidi"/>
          <w:sz w:val="24"/>
          <w:szCs w:val="24"/>
        </w:rPr>
        <w:br/>
      </w:r>
      <w:r>
        <w:rPr>
          <w:rFonts w:asciiTheme="minorBidi" w:hAnsiTheme="minorBidi"/>
          <w:b/>
          <w:color w:val="auto"/>
          <w:sz w:val="24"/>
        </w:rPr>
        <w:t>Téléphone</w:t>
      </w:r>
      <w:r w:rsidR="000A25E9" w:rsidRPr="009B2061">
        <w:rPr>
          <w:rFonts w:asciiTheme="minorBidi" w:hAnsiTheme="minorBidi"/>
          <w:color w:val="auto"/>
          <w:sz w:val="24"/>
          <w:szCs w:val="24"/>
        </w:rPr>
        <w:t xml:space="preserve"> : </w:t>
      </w:r>
      <w:r>
        <w:rPr>
          <w:rFonts w:asciiTheme="minorBidi" w:hAnsiTheme="minorBidi"/>
          <w:b/>
          <w:color w:val="auto"/>
          <w:sz w:val="24"/>
        </w:rPr>
        <w:t>+44 (0) 7496172896/ +44 (0) 1792457299</w:t>
      </w:r>
    </w:p>
    <w:p w:rsidR="000A25E9" w:rsidRPr="009B2061" w:rsidRDefault="000A25E9" w:rsidP="00800FEC">
      <w:pPr>
        <w:spacing w:after="0" w:line="240" w:lineRule="auto"/>
        <w:jc w:val="center"/>
        <w:rPr>
          <w:rFonts w:asciiTheme="minorBidi" w:hAnsiTheme="minorBidi"/>
          <w:b/>
          <w:color w:val="365F91" w:themeColor="accent1" w:themeShade="BF"/>
          <w:sz w:val="24"/>
          <w:szCs w:val="24"/>
        </w:rPr>
      </w:pPr>
      <w:r>
        <w:rPr>
          <w:rFonts w:asciiTheme="minorBidi" w:hAnsiTheme="minorBidi"/>
          <w:b/>
          <w:color w:val="365F91" w:themeColor="accent1" w:themeShade="BF"/>
          <w:sz w:val="24"/>
        </w:rPr>
        <w:t>www.scvs.org.uk</w:t>
      </w:r>
    </w:p>
    <w:p w:rsidR="00F40085" w:rsidRPr="009B2061" w:rsidRDefault="00800FEC" w:rsidP="00800FEC">
      <w:pPr>
        <w:spacing w:after="0" w:line="240" w:lineRule="auto"/>
        <w:jc w:val="center"/>
        <w:rPr>
          <w:rStyle w:val="Hyperlink"/>
          <w:rFonts w:asciiTheme="minorBidi" w:hAnsiTheme="minorBidi"/>
          <w:b/>
          <w:color w:val="365F91" w:themeColor="accent1" w:themeShade="BF"/>
          <w:sz w:val="24"/>
          <w:szCs w:val="24"/>
        </w:rPr>
      </w:pPr>
      <w:r>
        <w:rPr>
          <w:rFonts w:asciiTheme="minorBidi" w:hAnsiTheme="minorBidi"/>
          <w:b/>
          <w:color w:val="365F91" w:themeColor="accent1" w:themeShade="BF"/>
          <w:sz w:val="24"/>
        </w:rPr>
        <w:t>swansea.cityofsanctuary.org</w:t>
      </w:r>
    </w:p>
    <w:p w:rsidR="00800FEC" w:rsidRPr="009B2061" w:rsidRDefault="00800FEC" w:rsidP="00800FEC">
      <w:pPr>
        <w:spacing w:after="0" w:line="240" w:lineRule="auto"/>
        <w:jc w:val="center"/>
        <w:rPr>
          <w:rFonts w:asciiTheme="minorBidi" w:hAnsiTheme="minorBidi"/>
          <w:sz w:val="24"/>
          <w:szCs w:val="24"/>
        </w:rPr>
      </w:pPr>
    </w:p>
    <w:p w:rsidR="00800FEC" w:rsidRPr="009B2061" w:rsidRDefault="00800FEC" w:rsidP="00800FEC">
      <w:pPr>
        <w:spacing w:after="0" w:line="240" w:lineRule="auto"/>
        <w:jc w:val="center"/>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026944" w:rsidP="00755098">
      <w:pPr>
        <w:spacing w:after="0" w:line="240" w:lineRule="auto"/>
        <w:rPr>
          <w:rFonts w:asciiTheme="minorBidi" w:hAnsiTheme="minorBidi"/>
          <w:sz w:val="24"/>
          <w:szCs w:val="24"/>
        </w:rPr>
      </w:pPr>
      <w:r w:rsidRPr="009B2061">
        <w:rPr>
          <w:rFonts w:asciiTheme="minorBidi" w:hAnsiTheme="minorBidi"/>
          <w:noProof/>
          <w:sz w:val="24"/>
          <w:szCs w:val="24"/>
          <w:lang w:val="en-GB" w:eastAsia="en-GB"/>
        </w:rPr>
        <mc:AlternateContent>
          <mc:Choice Requires="wps">
            <w:drawing>
              <wp:anchor distT="0" distB="0" distL="114300" distR="114300" simplePos="0" relativeHeight="251663360" behindDoc="1" locked="0" layoutInCell="1" allowOverlap="1" wp14:anchorId="6009FD18" wp14:editId="7A3F7E8C">
                <wp:simplePos x="0" y="0"/>
                <wp:positionH relativeFrom="margin">
                  <wp:align>right</wp:align>
                </wp:positionH>
                <wp:positionV relativeFrom="paragraph">
                  <wp:posOffset>799465</wp:posOffset>
                </wp:positionV>
                <wp:extent cx="2733675" cy="2752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733675" cy="2752725"/>
                        </a:xfrm>
                        <a:prstGeom prst="rect">
                          <a:avLst/>
                        </a:prstGeom>
                        <a:solidFill>
                          <a:schemeClr val="accent5">
                            <a:lumMod val="75000"/>
                          </a:schemeClr>
                        </a:solidFill>
                        <a:ln w="6350">
                          <a:noFill/>
                        </a:ln>
                      </wps:spPr>
                      <wps:txbx>
                        <w:txbxContent>
                          <w:p w:rsidR="00755098" w:rsidRDefault="00755098" w:rsidP="00755098">
                            <w:pPr>
                              <w:tabs>
                                <w:tab w:val="left" w:pos="1985"/>
                              </w:tabs>
                              <w:spacing w:after="0" w:line="240" w:lineRule="auto"/>
                              <w:jc w:val="center"/>
                              <w:rPr>
                                <w:rFonts w:ascii="PT Sans" w:hAnsi="PT Sans" w:cs="Arial"/>
                                <w:b/>
                                <w:color w:val="FFFFFF" w:themeColor="background1"/>
                                <w:sz w:val="42"/>
                                <w:szCs w:val="42"/>
                              </w:rPr>
                            </w:pPr>
                          </w:p>
                          <w:p w:rsidR="00755098" w:rsidRPr="00D3737B" w:rsidRDefault="00D3737B" w:rsidP="00D3737B">
                            <w:pPr>
                              <w:spacing w:after="0" w:line="240" w:lineRule="auto"/>
                              <w:jc w:val="center"/>
                              <w:rPr>
                                <w:rFonts w:ascii="PT Sans" w:hAnsi="PT Sans" w:cs="Arial"/>
                                <w:b/>
                                <w:color w:val="000000" w:themeColor="text1"/>
                                <w:sz w:val="36"/>
                                <w:szCs w:val="36"/>
                              </w:rPr>
                            </w:pPr>
                            <w:r w:rsidRPr="00D3737B">
                              <w:rPr>
                                <w:rFonts w:ascii="PT Sans" w:hAnsi="PT Sans"/>
                                <w:b/>
                                <w:color w:val="FFFFFF" w:themeColor="background1"/>
                                <w:sz w:val="42"/>
                              </w:rPr>
                              <w:t>Un meilleur accueil à Swansea</w:t>
                            </w:r>
                          </w:p>
                          <w:p w:rsidR="00755098" w:rsidRDefault="00755098" w:rsidP="00755098">
                            <w:pPr>
                              <w:spacing w:after="0" w:line="240" w:lineRule="auto"/>
                              <w:jc w:val="center"/>
                              <w:rPr>
                                <w:rFonts w:ascii="PT Sans" w:hAnsi="PT Sans" w:cs="Arial"/>
                                <w:b/>
                                <w:i/>
                                <w:color w:val="FFFFFF" w:themeColor="background1"/>
                                <w:sz w:val="32"/>
                                <w:szCs w:val="32"/>
                              </w:rPr>
                            </w:pPr>
                            <w:r>
                              <w:rPr>
                                <w:rFonts w:ascii="PT Sans" w:hAnsi="PT Sans"/>
                                <w:b/>
                                <w:i/>
                                <w:color w:val="FFFFFF" w:themeColor="background1"/>
                                <w:sz w:val="32"/>
                              </w:rPr>
                              <w:t>Fournir un accueil et</w:t>
                            </w:r>
                          </w:p>
                          <w:p w:rsidR="00755098" w:rsidRDefault="00755098" w:rsidP="00755098">
                            <w:pPr>
                              <w:spacing w:after="0" w:line="240" w:lineRule="auto"/>
                              <w:jc w:val="center"/>
                              <w:rPr>
                                <w:rFonts w:ascii="PT Sans" w:hAnsi="PT Sans" w:cs="Arial"/>
                                <w:b/>
                                <w:i/>
                                <w:color w:val="FFFFFF" w:themeColor="background1"/>
                                <w:sz w:val="32"/>
                                <w:szCs w:val="32"/>
                              </w:rPr>
                            </w:pPr>
                            <w:proofErr w:type="gramStart"/>
                            <w:r>
                              <w:rPr>
                                <w:rFonts w:ascii="PT Sans" w:hAnsi="PT Sans"/>
                                <w:b/>
                                <w:i/>
                                <w:color w:val="FFFFFF" w:themeColor="background1"/>
                                <w:sz w:val="32"/>
                              </w:rPr>
                              <w:t>une</w:t>
                            </w:r>
                            <w:proofErr w:type="gramEnd"/>
                            <w:r>
                              <w:rPr>
                                <w:rFonts w:ascii="PT Sans" w:hAnsi="PT Sans"/>
                                <w:b/>
                                <w:i/>
                                <w:color w:val="FFFFFF" w:themeColor="background1"/>
                                <w:sz w:val="32"/>
                              </w:rPr>
                              <w:t xml:space="preserve"> assistance aux demandeurs d'asile</w:t>
                            </w:r>
                          </w:p>
                          <w:p w:rsidR="00755098" w:rsidRPr="00755098" w:rsidRDefault="00755098" w:rsidP="00755098">
                            <w:pPr>
                              <w:spacing w:after="0" w:line="240" w:lineRule="auto"/>
                              <w:jc w:val="center"/>
                              <w:rPr>
                                <w:rFonts w:ascii="PT Sans" w:hAnsi="PT Sans" w:cs="Arial"/>
                                <w:b/>
                                <w:i/>
                                <w:color w:val="FFFFFF" w:themeColor="background1"/>
                                <w:sz w:val="32"/>
                                <w:szCs w:val="32"/>
                              </w:rPr>
                            </w:pPr>
                            <w:proofErr w:type="gramStart"/>
                            <w:r>
                              <w:rPr>
                                <w:rFonts w:ascii="PT Sans" w:hAnsi="PT Sans"/>
                                <w:b/>
                                <w:i/>
                                <w:color w:val="FFFFFF" w:themeColor="background1"/>
                                <w:sz w:val="32"/>
                              </w:rPr>
                              <w:t>et</w:t>
                            </w:r>
                            <w:proofErr w:type="gramEnd"/>
                            <w:r>
                              <w:rPr>
                                <w:rFonts w:ascii="PT Sans" w:hAnsi="PT Sans"/>
                                <w:b/>
                                <w:i/>
                                <w:color w:val="FFFFFF" w:themeColor="background1"/>
                                <w:sz w:val="32"/>
                              </w:rPr>
                              <w:t xml:space="preserve"> aux réfugiés.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type w14:anchorId="6009FD18" id="_x0000_t202" coordsize="21600,21600" o:spt="202" path="m,l,21600r21600,l21600,xe">
                <v:stroke joinstyle="miter"/>
                <v:path gradientshapeok="t" o:connecttype="rect"/>
              </v:shapetype>
              <v:shape id="Text Box 1" o:spid="_x0000_s1026" type="#_x0000_t202" style="position:absolute;margin-left:164.05pt;margin-top:62.95pt;width:215.25pt;height:216.7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" fillcolor="#31849b [2408]" stroked="f" strokeweight=".5pt">
                <v:textbox>
                  <w:txbxContent>
                    <w:p w:rsidR="00755098" w:rsidRDefault="00755098" w:rsidP="00755098">
                      <w:pPr>
                        <w:tabs>
                          <w:tab w:val="left" w:pos="1985"/>
                        </w:tabs>
                        <w:spacing w:after="0" w:line="240" w:lineRule="auto"/>
                        <w:jc w:val="center"/>
                        <w:rPr>
                          <w:rFonts w:ascii="PT Sans" w:hAnsi="PT Sans" w:cs="Arial"/>
                          <w:b/>
                          <w:color w:val="FFFFFF" w:themeColor="background1"/>
                          <w:sz w:val="42"/>
                          <w:szCs w:val="42"/>
                        </w:rPr>
                      </w:pPr>
                    </w:p>
                    <w:p w:rsidR="00755098" w:rsidRPr="00D3737B" w:rsidRDefault="00D3737B" w:rsidP="00D3737B">
                      <w:pPr>
                        <w:spacing w:after="0" w:line="240" w:lineRule="auto"/>
                        <w:jc w:val="center"/>
                        <w:rPr>
                          <w:rFonts w:ascii="PT Sans" w:hAnsi="PT Sans" w:cs="Arial"/>
                          <w:b/>
                          <w:color w:val="000000" w:themeColor="text1"/>
                          <w:sz w:val="36"/>
                          <w:szCs w:val="36"/>
                        </w:rPr>
                      </w:pPr>
                      <w:r w:rsidRPr="00D3737B">
                        <w:rPr>
                          <w:rFonts w:ascii="PT Sans" w:hAnsi="PT Sans"/>
                          <w:b/>
                          <w:color w:val="FFFFFF" w:themeColor="background1"/>
                          <w:sz w:val="42"/>
                        </w:rPr>
                        <w:t>Un meilleur accueil à Swansea</w:t>
                      </w:r>
                    </w:p>
                    <w:p w:rsidR="00755098" w:rsidRDefault="00755098" w:rsidP="00755098">
                      <w:pPr>
                        <w:spacing w:after="0" w:line="240" w:lineRule="auto"/>
                        <w:jc w:val="center"/>
                        <w:rPr>
                          <w:rFonts w:ascii="PT Sans" w:hAnsi="PT Sans" w:cs="Arial"/>
                          <w:b/>
                          <w:i/>
                          <w:color w:val="FFFFFF" w:themeColor="background1"/>
                          <w:sz w:val="32"/>
                          <w:szCs w:val="32"/>
                        </w:rPr>
                      </w:pPr>
                      <w:r>
                        <w:rPr>
                          <w:rFonts w:ascii="PT Sans" w:hAnsi="PT Sans"/>
                          <w:b/>
                          <w:i/>
                          <w:color w:val="FFFFFF" w:themeColor="background1"/>
                          <w:sz w:val="32"/>
                        </w:rPr>
                        <w:t>Fournir un accueil et</w:t>
                      </w:r>
                    </w:p>
                    <w:p w:rsidR="00755098" w:rsidRDefault="00755098" w:rsidP="00755098">
                      <w:pPr>
                        <w:spacing w:after="0" w:line="240" w:lineRule="auto"/>
                        <w:jc w:val="center"/>
                        <w:rPr>
                          <w:rFonts w:ascii="PT Sans" w:hAnsi="PT Sans" w:cs="Arial"/>
                          <w:b/>
                          <w:i/>
                          <w:color w:val="FFFFFF" w:themeColor="background1"/>
                          <w:sz w:val="32"/>
                          <w:szCs w:val="32"/>
                        </w:rPr>
                      </w:pPr>
                      <w:proofErr w:type="gramStart"/>
                      <w:r>
                        <w:rPr>
                          <w:rFonts w:ascii="PT Sans" w:hAnsi="PT Sans"/>
                          <w:b/>
                          <w:i/>
                          <w:color w:val="FFFFFF" w:themeColor="background1"/>
                          <w:sz w:val="32"/>
                        </w:rPr>
                        <w:t>une</w:t>
                      </w:r>
                      <w:proofErr w:type="gramEnd"/>
                      <w:r>
                        <w:rPr>
                          <w:rFonts w:ascii="PT Sans" w:hAnsi="PT Sans"/>
                          <w:b/>
                          <w:i/>
                          <w:color w:val="FFFFFF" w:themeColor="background1"/>
                          <w:sz w:val="32"/>
                        </w:rPr>
                        <w:t xml:space="preserve"> assistance aux demandeurs d'asile</w:t>
                      </w:r>
                    </w:p>
                    <w:p w:rsidR="00755098" w:rsidRPr="00755098" w:rsidRDefault="00755098" w:rsidP="00755098">
                      <w:pPr>
                        <w:spacing w:after="0" w:line="240" w:lineRule="auto"/>
                        <w:jc w:val="center"/>
                        <w:rPr>
                          <w:rFonts w:ascii="PT Sans" w:hAnsi="PT Sans" w:cs="Arial"/>
                          <w:b/>
                          <w:i/>
                          <w:color w:val="FFFFFF" w:themeColor="background1"/>
                          <w:sz w:val="32"/>
                          <w:szCs w:val="32"/>
                        </w:rPr>
                      </w:pPr>
                      <w:proofErr w:type="gramStart"/>
                      <w:r>
                        <w:rPr>
                          <w:rFonts w:ascii="PT Sans" w:hAnsi="PT Sans"/>
                          <w:b/>
                          <w:i/>
                          <w:color w:val="FFFFFF" w:themeColor="background1"/>
                          <w:sz w:val="32"/>
                        </w:rPr>
                        <w:t>et</w:t>
                      </w:r>
                      <w:proofErr w:type="gramEnd"/>
                      <w:r>
                        <w:rPr>
                          <w:rFonts w:ascii="PT Sans" w:hAnsi="PT Sans"/>
                          <w:b/>
                          <w:i/>
                          <w:color w:val="FFFFFF" w:themeColor="background1"/>
                          <w:sz w:val="32"/>
                        </w:rPr>
                        <w:t xml:space="preserve"> aux réfugiés.</w:t>
                      </w:r>
                    </w:p>
                  </w:txbxContent>
                </v:textbox>
                <w10:wrap anchorx="margin"/>
              </v:shape>
            </w:pict>
          </mc:Fallback>
        </mc:AlternateContent>
      </w: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r w:rsidRPr="009B2061">
        <w:rPr>
          <w:rFonts w:asciiTheme="minorBidi" w:hAnsiTheme="minorBidi"/>
          <w:noProof/>
          <w:sz w:val="24"/>
          <w:szCs w:val="24"/>
          <w:lang w:val="en-GB" w:eastAsia="en-GB"/>
        </w:rPr>
        <w:drawing>
          <wp:anchor distT="0" distB="0" distL="114300" distR="114300" simplePos="0" relativeHeight="251659264" behindDoc="0" locked="0" layoutInCell="1" allowOverlap="1" wp14:anchorId="1F5227D0" wp14:editId="2DCE1488">
            <wp:simplePos x="0" y="0"/>
            <wp:positionH relativeFrom="column">
              <wp:posOffset>845185</wp:posOffset>
            </wp:positionH>
            <wp:positionV relativeFrom="paragraph">
              <wp:posOffset>13335</wp:posOffset>
            </wp:positionV>
            <wp:extent cx="1419225" cy="983615"/>
            <wp:effectExtent l="0" t="0" r="9525" b="6985"/>
            <wp:wrapThrough wrapText="bothSides">
              <wp:wrapPolygon edited="0">
                <wp:start x="0" y="0"/>
                <wp:lineTo x="0" y="21335"/>
                <wp:lineTo x="21455" y="21335"/>
                <wp:lineTo x="2145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r w:rsidRPr="009B2061">
        <w:rPr>
          <w:rFonts w:asciiTheme="minorBidi" w:hAnsiTheme="minorBidi"/>
          <w:noProof/>
          <w:sz w:val="24"/>
          <w:szCs w:val="24"/>
          <w:lang w:val="en-GB" w:eastAsia="en-GB"/>
        </w:rPr>
        <w:drawing>
          <wp:anchor distT="0" distB="0" distL="114300" distR="114300" simplePos="0" relativeHeight="251661312" behindDoc="0" locked="0" layoutInCell="1" allowOverlap="1" wp14:anchorId="45D44B27" wp14:editId="7C53FC78">
            <wp:simplePos x="0" y="0"/>
            <wp:positionH relativeFrom="column">
              <wp:posOffset>1059815</wp:posOffset>
            </wp:positionH>
            <wp:positionV relativeFrom="paragraph">
              <wp:posOffset>8255</wp:posOffset>
            </wp:positionV>
            <wp:extent cx="895350" cy="641350"/>
            <wp:effectExtent l="0" t="0" r="0" b="6350"/>
            <wp:wrapThrough wrapText="bothSides">
              <wp:wrapPolygon edited="0">
                <wp:start x="0" y="0"/>
                <wp:lineTo x="0" y="21172"/>
                <wp:lineTo x="21140" y="21172"/>
                <wp:lineTo x="211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VS LOGO VECTOR GRAPHIC NO WORDS - New RGB april 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641350"/>
                    </a:xfrm>
                    <a:prstGeom prst="rect">
                      <a:avLst/>
                    </a:prstGeom>
                  </pic:spPr>
                </pic:pic>
              </a:graphicData>
            </a:graphic>
            <wp14:sizeRelH relativeFrom="page">
              <wp14:pctWidth>0</wp14:pctWidth>
            </wp14:sizeRelH>
            <wp14:sizeRelV relativeFrom="page">
              <wp14:pctHeight>0</wp14:pctHeight>
            </wp14:sizeRelV>
          </wp:anchor>
        </w:drawing>
      </w: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rPr>
          <w:rFonts w:asciiTheme="minorBidi" w:hAnsiTheme="minorBidi"/>
          <w:sz w:val="24"/>
          <w:szCs w:val="24"/>
        </w:rPr>
      </w:pPr>
    </w:p>
    <w:p w:rsidR="00755098" w:rsidRPr="009B2061" w:rsidRDefault="00755098" w:rsidP="00755098">
      <w:pPr>
        <w:spacing w:after="0" w:line="240" w:lineRule="auto"/>
        <w:jc w:val="center"/>
        <w:rPr>
          <w:rFonts w:asciiTheme="minorBidi" w:hAnsiTheme="minorBidi"/>
          <w:color w:val="auto"/>
        </w:rPr>
      </w:pPr>
      <w:r>
        <w:rPr>
          <w:rFonts w:asciiTheme="minorBidi" w:hAnsiTheme="minorBidi"/>
          <w:color w:val="auto"/>
          <w:sz w:val="24"/>
        </w:rPr>
        <w:t>Association caritative enregistrée sous le numéro : 1063242</w:t>
      </w:r>
    </w:p>
    <w:p w:rsidR="00755098" w:rsidRPr="00755098" w:rsidRDefault="00755098" w:rsidP="00755098">
      <w:pPr>
        <w:spacing w:after="0" w:line="240" w:lineRule="auto"/>
        <w:rPr>
          <w:rFonts w:ascii="PT Sans" w:hAnsi="PT Sans"/>
          <w:sz w:val="24"/>
          <w:szCs w:val="24"/>
        </w:rPr>
      </w:pPr>
      <w:r w:rsidRPr="00755098">
        <w:rPr>
          <w:rFonts w:ascii="PT Sans" w:hAnsi="PT Sans"/>
          <w:noProof/>
          <w:sz w:val="24"/>
          <w:szCs w:val="24"/>
          <w:lang w:val="en-GB" w:eastAsia="en-GB"/>
        </w:rPr>
        <w:drawing>
          <wp:anchor distT="0" distB="0" distL="114300" distR="114300" simplePos="0" relativeHeight="251660288" behindDoc="0" locked="0" layoutInCell="1" allowOverlap="1" wp14:anchorId="65466BC0" wp14:editId="59A0A374">
            <wp:simplePos x="0" y="0"/>
            <wp:positionH relativeFrom="column">
              <wp:posOffset>1097915</wp:posOffset>
            </wp:positionH>
            <wp:positionV relativeFrom="paragraph">
              <wp:posOffset>328930</wp:posOffset>
            </wp:positionV>
            <wp:extent cx="876300" cy="8763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ogo-pink-large-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rsidR="00C87BD7" w:rsidRPr="001275C9" w:rsidRDefault="00C87BD7" w:rsidP="001275C9">
      <w:pPr>
        <w:pStyle w:val="Heading1"/>
        <w:spacing w:line="264" w:lineRule="auto"/>
        <w:rPr>
          <w:rStyle w:val="Heading1Char"/>
          <w:rFonts w:asciiTheme="minorBidi" w:hAnsiTheme="minorBidi" w:cstheme="minorBidi"/>
          <w:b/>
          <w:i/>
          <w:color w:val="943634" w:themeColor="accent2" w:themeShade="BF"/>
          <w:sz w:val="28"/>
          <w:szCs w:val="28"/>
        </w:rPr>
      </w:pPr>
      <w:r w:rsidRPr="001275C9">
        <w:rPr>
          <w:rStyle w:val="Heading1Char"/>
          <w:rFonts w:asciiTheme="minorBidi" w:hAnsiTheme="minorBidi"/>
          <w:b/>
          <w:i/>
          <w:color w:val="943634" w:themeColor="accent2" w:themeShade="BF"/>
          <w:sz w:val="28"/>
          <w:szCs w:val="28"/>
        </w:rPr>
        <w:lastRenderedPageBreak/>
        <w:t>Vous venez d'arriver à Swansea ? Ou vous êtes ici depuis un certain temps mais n'avez pas été en mesure d'obtenir de l'aide ? Ou les choses ont-elles changé ?</w:t>
      </w:r>
    </w:p>
    <w:p w:rsidR="00C87BD7" w:rsidRPr="009B2061" w:rsidRDefault="00C87BD7" w:rsidP="001275C9">
      <w:pPr>
        <w:pStyle w:val="Heading2"/>
        <w:shd w:val="clear" w:color="auto" w:fill="FFFFFF" w:themeFill="background1"/>
        <w:spacing w:line="264" w:lineRule="auto"/>
        <w:rPr>
          <w:rFonts w:asciiTheme="minorBidi" w:hAnsiTheme="minorBidi" w:cstheme="minorBidi"/>
          <w:i/>
          <w:color w:val="244061" w:themeColor="accent1" w:themeShade="80"/>
          <w:sz w:val="36"/>
          <w:szCs w:val="36"/>
        </w:rPr>
      </w:pPr>
      <w:r>
        <w:rPr>
          <w:rFonts w:asciiTheme="minorBidi" w:hAnsiTheme="minorBidi"/>
          <w:i/>
          <w:color w:val="244061" w:themeColor="accent1" w:themeShade="80"/>
          <w:sz w:val="36"/>
        </w:rPr>
        <w:t>Nous souhaitons vous offrir un accueil chaleureux à Swansea.</w:t>
      </w:r>
    </w:p>
    <w:p w:rsidR="00C87BD7" w:rsidRPr="009B2061" w:rsidRDefault="00C87BD7" w:rsidP="001275C9">
      <w:pPr>
        <w:spacing w:after="240" w:line="264" w:lineRule="auto"/>
        <w:rPr>
          <w:rFonts w:asciiTheme="minorBidi" w:hAnsiTheme="minorBidi"/>
          <w:color w:val="auto"/>
          <w:sz w:val="28"/>
          <w:szCs w:val="28"/>
        </w:rPr>
      </w:pPr>
      <w:r>
        <w:rPr>
          <w:rFonts w:asciiTheme="minorBidi" w:hAnsiTheme="minorBidi"/>
          <w:color w:val="auto"/>
          <w:sz w:val="28"/>
        </w:rPr>
        <w:t xml:space="preserve">Nous espérons que vous trouverez la ville agréable. </w:t>
      </w:r>
    </w:p>
    <w:p w:rsidR="00C87BD7" w:rsidRPr="009B2061" w:rsidRDefault="00C87BD7" w:rsidP="001275C9">
      <w:pPr>
        <w:spacing w:after="240" w:line="264" w:lineRule="auto"/>
        <w:rPr>
          <w:rFonts w:asciiTheme="minorBidi" w:hAnsiTheme="minorBidi"/>
          <w:color w:val="auto"/>
          <w:sz w:val="28"/>
          <w:szCs w:val="28"/>
        </w:rPr>
      </w:pPr>
      <w:r>
        <w:rPr>
          <w:rFonts w:asciiTheme="minorBidi" w:hAnsiTheme="minorBidi"/>
          <w:color w:val="auto"/>
          <w:sz w:val="28"/>
        </w:rPr>
        <w:t xml:space="preserve">Nous comprenons qu'il n'est pas toujours facile d'arriver dans une nouvelle ville.  Si vous souhaitez obtenir de l'aide, pourquoi ne pas nous appeler ou venir nous rendre visite ? </w:t>
      </w:r>
      <w:r w:rsidRPr="009B2061">
        <w:rPr>
          <w:rFonts w:asciiTheme="minorBidi" w:hAnsiTheme="minorBidi"/>
          <w:b/>
          <w:color w:val="auto"/>
          <w:sz w:val="28"/>
          <w:szCs w:val="28"/>
        </w:rPr>
        <w:t>(Nos coordonnées se trouvent au verso).</w:t>
      </w:r>
    </w:p>
    <w:p w:rsidR="00755098" w:rsidRPr="009B2061" w:rsidRDefault="00C87BD7" w:rsidP="001275C9">
      <w:pPr>
        <w:pStyle w:val="Heading1"/>
        <w:spacing w:line="264" w:lineRule="auto"/>
        <w:rPr>
          <w:rFonts w:asciiTheme="minorBidi" w:hAnsiTheme="minorBidi" w:cstheme="minorBidi"/>
          <w:b/>
          <w:color w:val="943634" w:themeColor="accent2" w:themeShade="BF"/>
          <w:sz w:val="40"/>
          <w:szCs w:val="40"/>
        </w:rPr>
      </w:pPr>
      <w:r>
        <w:rPr>
          <w:rFonts w:asciiTheme="minorBidi" w:hAnsiTheme="minorBidi"/>
          <w:b/>
          <w:color w:val="943634" w:themeColor="accent2" w:themeShade="BF"/>
          <w:sz w:val="40"/>
        </w:rPr>
        <w:t>Qui sommes-nous ?</w:t>
      </w:r>
    </w:p>
    <w:p w:rsidR="00755098" w:rsidRPr="009B2061" w:rsidRDefault="00755098" w:rsidP="001275C9">
      <w:pPr>
        <w:spacing w:after="240" w:line="264" w:lineRule="auto"/>
        <w:rPr>
          <w:rFonts w:asciiTheme="minorBidi" w:hAnsiTheme="minorBidi"/>
          <w:color w:val="auto"/>
          <w:sz w:val="26"/>
          <w:szCs w:val="26"/>
        </w:rPr>
      </w:pPr>
      <w:r>
        <w:rPr>
          <w:rFonts w:asciiTheme="minorBidi" w:hAnsiTheme="minorBidi"/>
          <w:color w:val="auto"/>
          <w:sz w:val="26"/>
        </w:rPr>
        <w:t>Le projet « </w:t>
      </w:r>
      <w:r w:rsidR="000812EE" w:rsidRPr="000812EE">
        <w:rPr>
          <w:rFonts w:asciiTheme="minorBidi" w:hAnsiTheme="minorBidi"/>
          <w:color w:val="auto"/>
          <w:sz w:val="26"/>
        </w:rPr>
        <w:t>Un meilleur accueil à Swansea</w:t>
      </w:r>
      <w:r>
        <w:rPr>
          <w:rFonts w:asciiTheme="minorBidi" w:hAnsiTheme="minorBidi"/>
          <w:color w:val="auto"/>
          <w:sz w:val="26"/>
        </w:rPr>
        <w:t> » permet de faciliter l'accueil des réfugiés et des demandeurs d'asile et de promouvoir leur bien-être.</w:t>
      </w:r>
    </w:p>
    <w:p w:rsidR="00755098" w:rsidRPr="009B2061" w:rsidRDefault="000812EE" w:rsidP="001275C9">
      <w:pPr>
        <w:spacing w:after="240" w:line="264" w:lineRule="auto"/>
        <w:rPr>
          <w:rFonts w:asciiTheme="minorBidi" w:hAnsiTheme="minorBidi"/>
          <w:color w:val="auto"/>
          <w:sz w:val="26"/>
          <w:szCs w:val="26"/>
        </w:rPr>
      </w:pPr>
      <w:r>
        <w:rPr>
          <w:rFonts w:asciiTheme="minorBidi" w:hAnsiTheme="minorBidi"/>
          <w:color w:val="auto"/>
          <w:sz w:val="26"/>
        </w:rPr>
        <w:t>Le</w:t>
      </w:r>
      <w:r w:rsidR="00755098">
        <w:rPr>
          <w:rFonts w:asciiTheme="minorBidi" w:hAnsiTheme="minorBidi"/>
          <w:color w:val="auto"/>
          <w:sz w:val="26"/>
        </w:rPr>
        <w:t xml:space="preserve"> projet est un partenariat entre Swansea City of </w:t>
      </w:r>
      <w:proofErr w:type="spellStart"/>
      <w:r w:rsidR="00755098">
        <w:rPr>
          <w:rFonts w:asciiTheme="minorBidi" w:hAnsiTheme="minorBidi"/>
          <w:color w:val="auto"/>
          <w:sz w:val="26"/>
        </w:rPr>
        <w:t>Sanctuary</w:t>
      </w:r>
      <w:proofErr w:type="spellEnd"/>
      <w:r w:rsidR="00755098">
        <w:rPr>
          <w:rFonts w:asciiTheme="minorBidi" w:hAnsiTheme="minorBidi"/>
          <w:color w:val="auto"/>
          <w:sz w:val="26"/>
        </w:rPr>
        <w:t xml:space="preserve"> et Swansea Council for </w:t>
      </w:r>
      <w:proofErr w:type="spellStart"/>
      <w:r w:rsidR="00755098">
        <w:rPr>
          <w:rFonts w:asciiTheme="minorBidi" w:hAnsiTheme="minorBidi"/>
          <w:color w:val="auto"/>
          <w:sz w:val="26"/>
        </w:rPr>
        <w:t>Voluntary</w:t>
      </w:r>
      <w:proofErr w:type="spellEnd"/>
      <w:r w:rsidR="00755098">
        <w:rPr>
          <w:rFonts w:asciiTheme="minorBidi" w:hAnsiTheme="minorBidi"/>
          <w:color w:val="auto"/>
          <w:sz w:val="26"/>
        </w:rPr>
        <w:t xml:space="preserve"> Service (SCVS), fondé par la National </w:t>
      </w:r>
      <w:proofErr w:type="spellStart"/>
      <w:r w:rsidR="00755098">
        <w:rPr>
          <w:rFonts w:asciiTheme="minorBidi" w:hAnsiTheme="minorBidi"/>
          <w:color w:val="auto"/>
          <w:sz w:val="26"/>
        </w:rPr>
        <w:t>Lottery</w:t>
      </w:r>
      <w:proofErr w:type="spellEnd"/>
      <w:r w:rsidR="00755098">
        <w:rPr>
          <w:rFonts w:asciiTheme="minorBidi" w:hAnsiTheme="minorBidi"/>
          <w:color w:val="auto"/>
          <w:sz w:val="26"/>
        </w:rPr>
        <w:t>.</w:t>
      </w:r>
    </w:p>
    <w:p w:rsidR="00A5317F" w:rsidRPr="009B2061" w:rsidRDefault="00A5317F" w:rsidP="001275C9">
      <w:pPr>
        <w:pStyle w:val="Heading2"/>
        <w:spacing w:line="264" w:lineRule="auto"/>
        <w:rPr>
          <w:rStyle w:val="Heading2Char"/>
          <w:rFonts w:asciiTheme="minorBidi" w:hAnsiTheme="minorBidi" w:cstheme="minorBidi"/>
          <w:b/>
          <w:bCs/>
          <w:color w:val="943634" w:themeColor="accent2" w:themeShade="BF"/>
          <w:sz w:val="40"/>
          <w:szCs w:val="40"/>
        </w:rPr>
      </w:pPr>
      <w:r>
        <w:rPr>
          <w:rStyle w:val="Heading2Char"/>
          <w:rFonts w:asciiTheme="minorBidi" w:hAnsiTheme="minorBidi"/>
          <w:b/>
          <w:color w:val="943634" w:themeColor="accent2" w:themeShade="BF"/>
          <w:sz w:val="40"/>
        </w:rPr>
        <w:lastRenderedPageBreak/>
        <w:t>Quel est le rôle d'un parrain ?</w:t>
      </w:r>
    </w:p>
    <w:p w:rsidR="00A5317F" w:rsidRPr="009B2061" w:rsidRDefault="00A5317F" w:rsidP="001275C9">
      <w:pPr>
        <w:spacing w:line="264" w:lineRule="auto"/>
        <w:rPr>
          <w:rFonts w:asciiTheme="minorBidi" w:hAnsiTheme="minorBidi"/>
          <w:color w:val="auto"/>
          <w:sz w:val="28"/>
          <w:szCs w:val="28"/>
        </w:rPr>
      </w:pPr>
      <w:r>
        <w:rPr>
          <w:rFonts w:asciiTheme="minorBidi" w:hAnsiTheme="minorBidi"/>
          <w:color w:val="auto"/>
          <w:sz w:val="28"/>
        </w:rPr>
        <w:t>Un parrain est un bénévole qualifié qui peut vous aider à obtenir ce dont vous avez besoin et ce que vous voulez faire à Swansea. Par exemple, il peut :</w:t>
      </w:r>
    </w:p>
    <w:p w:rsidR="00A5317F" w:rsidRPr="009B2061" w:rsidRDefault="00A5317F" w:rsidP="001275C9">
      <w:pPr>
        <w:pStyle w:val="ListParagraph"/>
        <w:numPr>
          <w:ilvl w:val="0"/>
          <w:numId w:val="2"/>
        </w:numPr>
        <w:spacing w:line="264" w:lineRule="auto"/>
        <w:rPr>
          <w:rFonts w:asciiTheme="minorBidi" w:hAnsiTheme="minorBidi"/>
          <w:color w:val="auto"/>
          <w:sz w:val="28"/>
          <w:szCs w:val="28"/>
        </w:rPr>
      </w:pPr>
      <w:r>
        <w:rPr>
          <w:rFonts w:asciiTheme="minorBidi" w:hAnsiTheme="minorBidi"/>
          <w:color w:val="auto"/>
          <w:sz w:val="28"/>
        </w:rPr>
        <w:t xml:space="preserve">Vous </w:t>
      </w:r>
      <w:proofErr w:type="spellStart"/>
      <w:r>
        <w:rPr>
          <w:rFonts w:asciiTheme="minorBidi" w:hAnsiTheme="minorBidi"/>
          <w:color w:val="auto"/>
          <w:sz w:val="28"/>
        </w:rPr>
        <w:t>montrer</w:t>
      </w:r>
      <w:proofErr w:type="spellEnd"/>
      <w:r>
        <w:rPr>
          <w:rFonts w:asciiTheme="minorBidi" w:hAnsiTheme="minorBidi"/>
          <w:color w:val="auto"/>
          <w:sz w:val="28"/>
        </w:rPr>
        <w:t xml:space="preserve"> et vous expliquer les lignes de bus.</w:t>
      </w:r>
    </w:p>
    <w:p w:rsidR="00A5317F" w:rsidRPr="009B2061" w:rsidRDefault="00A5317F" w:rsidP="001275C9">
      <w:pPr>
        <w:pStyle w:val="ListParagraph"/>
        <w:numPr>
          <w:ilvl w:val="0"/>
          <w:numId w:val="2"/>
        </w:numPr>
        <w:spacing w:line="264" w:lineRule="auto"/>
        <w:rPr>
          <w:rFonts w:asciiTheme="minorBidi" w:hAnsiTheme="minorBidi"/>
          <w:color w:val="auto"/>
          <w:sz w:val="28"/>
          <w:szCs w:val="28"/>
        </w:rPr>
      </w:pPr>
      <w:r>
        <w:rPr>
          <w:rFonts w:asciiTheme="minorBidi" w:hAnsiTheme="minorBidi"/>
          <w:color w:val="auto"/>
          <w:sz w:val="28"/>
        </w:rPr>
        <w:t xml:space="preserve">Vous </w:t>
      </w:r>
      <w:proofErr w:type="spellStart"/>
      <w:r>
        <w:rPr>
          <w:rFonts w:asciiTheme="minorBidi" w:hAnsiTheme="minorBidi"/>
          <w:color w:val="auto"/>
          <w:sz w:val="28"/>
        </w:rPr>
        <w:t>montrer</w:t>
      </w:r>
      <w:proofErr w:type="spellEnd"/>
      <w:r>
        <w:rPr>
          <w:rFonts w:asciiTheme="minorBidi" w:hAnsiTheme="minorBidi"/>
          <w:color w:val="auto"/>
          <w:sz w:val="28"/>
        </w:rPr>
        <w:t xml:space="preserve"> des endroits bon marché pour faire les courses.</w:t>
      </w:r>
    </w:p>
    <w:p w:rsidR="00A5317F" w:rsidRPr="009B2061" w:rsidRDefault="00A5317F" w:rsidP="001275C9">
      <w:pPr>
        <w:pStyle w:val="ListParagraph"/>
        <w:numPr>
          <w:ilvl w:val="0"/>
          <w:numId w:val="2"/>
        </w:numPr>
        <w:spacing w:line="264" w:lineRule="auto"/>
        <w:rPr>
          <w:rFonts w:asciiTheme="minorBidi" w:hAnsiTheme="minorBidi"/>
          <w:color w:val="auto"/>
          <w:sz w:val="28"/>
          <w:szCs w:val="28"/>
        </w:rPr>
      </w:pPr>
      <w:r>
        <w:rPr>
          <w:rFonts w:asciiTheme="minorBidi" w:hAnsiTheme="minorBidi"/>
          <w:color w:val="auto"/>
          <w:sz w:val="28"/>
        </w:rPr>
        <w:t xml:space="preserve">Vous </w:t>
      </w:r>
      <w:proofErr w:type="spellStart"/>
      <w:r>
        <w:rPr>
          <w:rFonts w:asciiTheme="minorBidi" w:hAnsiTheme="minorBidi"/>
          <w:color w:val="auto"/>
          <w:sz w:val="28"/>
        </w:rPr>
        <w:t>donner</w:t>
      </w:r>
      <w:proofErr w:type="spellEnd"/>
      <w:r>
        <w:rPr>
          <w:rFonts w:asciiTheme="minorBidi" w:hAnsiTheme="minorBidi"/>
          <w:color w:val="auto"/>
          <w:sz w:val="28"/>
        </w:rPr>
        <w:t xml:space="preserve"> des informations sur les services médicaux et sociaux.</w:t>
      </w:r>
    </w:p>
    <w:p w:rsidR="00A5317F" w:rsidRPr="009B2061" w:rsidRDefault="00A5317F" w:rsidP="001275C9">
      <w:pPr>
        <w:pStyle w:val="ListParagraph"/>
        <w:numPr>
          <w:ilvl w:val="0"/>
          <w:numId w:val="2"/>
        </w:numPr>
        <w:spacing w:line="264" w:lineRule="auto"/>
        <w:rPr>
          <w:rFonts w:asciiTheme="minorBidi" w:hAnsiTheme="minorBidi"/>
          <w:color w:val="auto"/>
          <w:sz w:val="28"/>
          <w:szCs w:val="28"/>
        </w:rPr>
      </w:pPr>
      <w:r>
        <w:rPr>
          <w:rFonts w:asciiTheme="minorBidi" w:hAnsiTheme="minorBidi"/>
          <w:color w:val="auto"/>
          <w:sz w:val="28"/>
        </w:rPr>
        <w:t xml:space="preserve">Vous </w:t>
      </w:r>
      <w:proofErr w:type="spellStart"/>
      <w:r>
        <w:rPr>
          <w:rFonts w:asciiTheme="minorBidi" w:hAnsiTheme="minorBidi"/>
          <w:color w:val="auto"/>
          <w:sz w:val="28"/>
        </w:rPr>
        <w:t>aider</w:t>
      </w:r>
      <w:proofErr w:type="spellEnd"/>
      <w:r>
        <w:rPr>
          <w:rFonts w:asciiTheme="minorBidi" w:hAnsiTheme="minorBidi"/>
          <w:color w:val="auto"/>
          <w:sz w:val="28"/>
        </w:rPr>
        <w:t xml:space="preserve"> à rencontrer d'autres personnes. </w:t>
      </w:r>
    </w:p>
    <w:p w:rsidR="00A5317F" w:rsidRPr="009B2061" w:rsidRDefault="00A5317F" w:rsidP="001275C9">
      <w:pPr>
        <w:pStyle w:val="ListParagraph"/>
        <w:numPr>
          <w:ilvl w:val="0"/>
          <w:numId w:val="2"/>
        </w:numPr>
        <w:spacing w:line="264" w:lineRule="auto"/>
        <w:rPr>
          <w:rFonts w:asciiTheme="minorBidi" w:hAnsiTheme="minorBidi"/>
          <w:color w:val="auto"/>
          <w:sz w:val="28"/>
          <w:szCs w:val="28"/>
        </w:rPr>
      </w:pPr>
      <w:r>
        <w:rPr>
          <w:rFonts w:asciiTheme="minorBidi" w:hAnsiTheme="minorBidi"/>
          <w:color w:val="auto"/>
          <w:sz w:val="28"/>
        </w:rPr>
        <w:t xml:space="preserve">Vous </w:t>
      </w:r>
      <w:proofErr w:type="spellStart"/>
      <w:r>
        <w:rPr>
          <w:rFonts w:asciiTheme="minorBidi" w:hAnsiTheme="minorBidi"/>
          <w:color w:val="auto"/>
          <w:sz w:val="28"/>
        </w:rPr>
        <w:t>aider</w:t>
      </w:r>
      <w:proofErr w:type="spellEnd"/>
      <w:r>
        <w:rPr>
          <w:rFonts w:asciiTheme="minorBidi" w:hAnsiTheme="minorBidi"/>
          <w:color w:val="auto"/>
          <w:sz w:val="28"/>
        </w:rPr>
        <w:t xml:space="preserve"> à trouver des choses que vous aimez faire, par exemple, jouer au football, prendre des cours de chant, d'art, de danse…</w:t>
      </w:r>
    </w:p>
    <w:p w:rsidR="00A5317F" w:rsidRPr="009B2061" w:rsidRDefault="00A5317F" w:rsidP="001275C9">
      <w:pPr>
        <w:pStyle w:val="ListParagraph"/>
        <w:numPr>
          <w:ilvl w:val="0"/>
          <w:numId w:val="2"/>
        </w:numPr>
        <w:spacing w:line="264" w:lineRule="auto"/>
        <w:rPr>
          <w:rFonts w:asciiTheme="minorBidi" w:hAnsiTheme="minorBidi"/>
          <w:color w:val="auto"/>
          <w:sz w:val="28"/>
          <w:szCs w:val="28"/>
        </w:rPr>
      </w:pPr>
      <w:r>
        <w:rPr>
          <w:rFonts w:asciiTheme="minorBidi" w:hAnsiTheme="minorBidi"/>
          <w:color w:val="auto"/>
          <w:sz w:val="28"/>
        </w:rPr>
        <w:t xml:space="preserve">Vous </w:t>
      </w:r>
      <w:proofErr w:type="spellStart"/>
      <w:r>
        <w:rPr>
          <w:rFonts w:asciiTheme="minorBidi" w:hAnsiTheme="minorBidi"/>
          <w:color w:val="auto"/>
          <w:sz w:val="28"/>
        </w:rPr>
        <w:t>aider</w:t>
      </w:r>
      <w:proofErr w:type="spellEnd"/>
      <w:r>
        <w:rPr>
          <w:rFonts w:asciiTheme="minorBidi" w:hAnsiTheme="minorBidi"/>
          <w:color w:val="auto"/>
          <w:sz w:val="28"/>
        </w:rPr>
        <w:t xml:space="preserve"> à trouver des cours d'anglais et d'autres opportunités de formation et de bénévolat.</w:t>
      </w:r>
    </w:p>
    <w:p w:rsidR="00755098" w:rsidRPr="009B2061" w:rsidRDefault="00755098" w:rsidP="001275C9">
      <w:pPr>
        <w:spacing w:after="0" w:line="264" w:lineRule="auto"/>
        <w:rPr>
          <w:rFonts w:asciiTheme="minorBidi" w:hAnsiTheme="minorBidi"/>
          <w:sz w:val="24"/>
          <w:szCs w:val="24"/>
        </w:rPr>
      </w:pPr>
    </w:p>
    <w:p w:rsidR="00755098" w:rsidRPr="009B2061" w:rsidRDefault="00755098" w:rsidP="001275C9">
      <w:pPr>
        <w:spacing w:after="0" w:line="264" w:lineRule="auto"/>
        <w:rPr>
          <w:rFonts w:asciiTheme="minorBidi" w:hAnsiTheme="minorBidi"/>
          <w:sz w:val="24"/>
          <w:szCs w:val="24"/>
        </w:rPr>
      </w:pPr>
    </w:p>
    <w:p w:rsidR="00A5317F" w:rsidRPr="009B2061" w:rsidRDefault="00A5317F" w:rsidP="001275C9">
      <w:pPr>
        <w:pStyle w:val="Heading2"/>
        <w:spacing w:line="264" w:lineRule="auto"/>
        <w:rPr>
          <w:rFonts w:asciiTheme="minorBidi" w:hAnsiTheme="minorBidi" w:cstheme="minorBidi"/>
          <w:color w:val="943634" w:themeColor="accent2" w:themeShade="BF"/>
          <w:sz w:val="40"/>
          <w:szCs w:val="40"/>
        </w:rPr>
      </w:pPr>
      <w:r>
        <w:rPr>
          <w:rFonts w:asciiTheme="minorBidi" w:hAnsiTheme="minorBidi"/>
          <w:color w:val="943634" w:themeColor="accent2" w:themeShade="BF"/>
          <w:sz w:val="40"/>
        </w:rPr>
        <w:lastRenderedPageBreak/>
        <w:t>Qui peut avoir accès à un parrain ?</w:t>
      </w:r>
    </w:p>
    <w:p w:rsidR="00A5317F" w:rsidRPr="009B2061" w:rsidRDefault="00A5317F" w:rsidP="001275C9">
      <w:pPr>
        <w:spacing w:line="264" w:lineRule="auto"/>
        <w:rPr>
          <w:rFonts w:asciiTheme="minorBidi" w:hAnsiTheme="minorBidi"/>
          <w:color w:val="auto"/>
          <w:sz w:val="28"/>
          <w:szCs w:val="28"/>
        </w:rPr>
      </w:pPr>
      <w:r>
        <w:rPr>
          <w:rFonts w:asciiTheme="minorBidi" w:hAnsiTheme="minorBidi"/>
          <w:color w:val="auto"/>
          <w:sz w:val="28"/>
        </w:rPr>
        <w:t xml:space="preserve">Tout demandeur d'asile ou réfugié qui nécessite une assistance supplémentaire pour se familiariser avec Swansea ou trouver des opportunités locales. </w:t>
      </w:r>
    </w:p>
    <w:p w:rsidR="00A5317F" w:rsidRPr="009B2061" w:rsidRDefault="00A5317F" w:rsidP="001275C9">
      <w:pPr>
        <w:pStyle w:val="Heading2"/>
        <w:spacing w:line="264" w:lineRule="auto"/>
        <w:rPr>
          <w:rStyle w:val="Heading2Char"/>
          <w:rFonts w:asciiTheme="minorBidi" w:hAnsiTheme="minorBidi" w:cstheme="minorBidi"/>
          <w:b/>
          <w:bCs/>
          <w:color w:val="943634" w:themeColor="accent2" w:themeShade="BF"/>
          <w:sz w:val="40"/>
          <w:szCs w:val="40"/>
        </w:rPr>
      </w:pPr>
      <w:r>
        <w:rPr>
          <w:rStyle w:val="Heading2Char"/>
          <w:rFonts w:asciiTheme="minorBidi" w:hAnsiTheme="minorBidi"/>
          <w:b/>
          <w:color w:val="943634" w:themeColor="accent2" w:themeShade="BF"/>
          <w:sz w:val="40"/>
        </w:rPr>
        <w:t>Qu'est-ce que cela implique ?</w:t>
      </w:r>
    </w:p>
    <w:p w:rsidR="00A5317F" w:rsidRPr="009B2061" w:rsidRDefault="00A5317F" w:rsidP="001275C9">
      <w:pPr>
        <w:spacing w:line="264" w:lineRule="auto"/>
        <w:rPr>
          <w:rFonts w:asciiTheme="minorBidi" w:hAnsiTheme="minorBidi"/>
          <w:color w:val="auto"/>
          <w:sz w:val="28"/>
          <w:szCs w:val="28"/>
        </w:rPr>
      </w:pPr>
      <w:r>
        <w:rPr>
          <w:rFonts w:asciiTheme="minorBidi" w:hAnsiTheme="minorBidi"/>
          <w:color w:val="auto"/>
          <w:sz w:val="28"/>
        </w:rPr>
        <w:t>Voici le déroulement :</w:t>
      </w:r>
    </w:p>
    <w:p w:rsidR="00A5317F" w:rsidRPr="009B2061" w:rsidRDefault="00A5317F" w:rsidP="001275C9">
      <w:pPr>
        <w:pStyle w:val="ListParagraph"/>
        <w:numPr>
          <w:ilvl w:val="0"/>
          <w:numId w:val="1"/>
        </w:numPr>
        <w:spacing w:line="264" w:lineRule="auto"/>
        <w:rPr>
          <w:rFonts w:asciiTheme="minorBidi" w:hAnsiTheme="minorBidi"/>
          <w:color w:val="auto"/>
          <w:sz w:val="28"/>
          <w:szCs w:val="28"/>
        </w:rPr>
      </w:pPr>
      <w:r>
        <w:rPr>
          <w:rFonts w:asciiTheme="minorBidi" w:hAnsiTheme="minorBidi"/>
          <w:color w:val="auto"/>
          <w:sz w:val="28"/>
        </w:rPr>
        <w:t>Convenir d'une date pour se rencontrer.</w:t>
      </w:r>
    </w:p>
    <w:p w:rsidR="00A5317F" w:rsidRPr="009B2061" w:rsidRDefault="00A5317F" w:rsidP="001275C9">
      <w:pPr>
        <w:pStyle w:val="ListParagraph"/>
        <w:numPr>
          <w:ilvl w:val="0"/>
          <w:numId w:val="1"/>
        </w:numPr>
        <w:spacing w:line="264" w:lineRule="auto"/>
        <w:rPr>
          <w:rFonts w:asciiTheme="minorBidi" w:hAnsiTheme="minorBidi"/>
          <w:color w:val="auto"/>
          <w:sz w:val="28"/>
          <w:szCs w:val="28"/>
        </w:rPr>
      </w:pPr>
      <w:r>
        <w:rPr>
          <w:rFonts w:asciiTheme="minorBidi" w:hAnsiTheme="minorBidi"/>
          <w:color w:val="auto"/>
          <w:sz w:val="28"/>
        </w:rPr>
        <w:t>Sessions avec votre parrain pour vous aider à vous familiariser avec Swansea.</w:t>
      </w:r>
    </w:p>
    <w:p w:rsidR="00A5317F" w:rsidRPr="009B2061" w:rsidRDefault="00A5317F" w:rsidP="001275C9">
      <w:pPr>
        <w:pStyle w:val="ListParagraph"/>
        <w:numPr>
          <w:ilvl w:val="0"/>
          <w:numId w:val="1"/>
        </w:numPr>
        <w:spacing w:line="264" w:lineRule="auto"/>
        <w:rPr>
          <w:rFonts w:asciiTheme="minorBidi" w:hAnsiTheme="minorBidi"/>
          <w:color w:val="auto"/>
          <w:sz w:val="28"/>
          <w:szCs w:val="28"/>
        </w:rPr>
      </w:pPr>
      <w:r>
        <w:rPr>
          <w:rFonts w:asciiTheme="minorBidi" w:hAnsiTheme="minorBidi"/>
          <w:color w:val="auto"/>
          <w:sz w:val="28"/>
        </w:rPr>
        <w:t>Une dernière session : pour voir ce qui s'est bien passé et ce qui pourrait être amélioré.</w:t>
      </w:r>
    </w:p>
    <w:p w:rsidR="00A5317F" w:rsidRPr="009B2061" w:rsidRDefault="00A5317F" w:rsidP="001275C9">
      <w:pPr>
        <w:pStyle w:val="ListParagraph"/>
        <w:numPr>
          <w:ilvl w:val="0"/>
          <w:numId w:val="1"/>
        </w:numPr>
        <w:spacing w:line="264" w:lineRule="auto"/>
        <w:rPr>
          <w:rFonts w:asciiTheme="minorBidi" w:hAnsiTheme="minorBidi"/>
          <w:color w:val="auto"/>
          <w:sz w:val="28"/>
          <w:szCs w:val="28"/>
        </w:rPr>
      </w:pPr>
      <w:r>
        <w:rPr>
          <w:rFonts w:asciiTheme="minorBidi" w:hAnsiTheme="minorBidi"/>
          <w:color w:val="auto"/>
          <w:sz w:val="28"/>
        </w:rPr>
        <w:t xml:space="preserve">Vous pouvez également devenir parrain. </w:t>
      </w:r>
    </w:p>
    <w:p w:rsidR="00755098" w:rsidRPr="009B2061" w:rsidRDefault="00A5317F" w:rsidP="001275C9">
      <w:pPr>
        <w:pStyle w:val="Quote"/>
        <w:spacing w:line="264" w:lineRule="auto"/>
        <w:jc w:val="right"/>
        <w:rPr>
          <w:rFonts w:asciiTheme="minorBidi" w:hAnsiTheme="minorBidi"/>
          <w:sz w:val="24"/>
          <w:szCs w:val="24"/>
        </w:rPr>
      </w:pPr>
      <w:r>
        <w:rPr>
          <w:rFonts w:asciiTheme="minorBidi" w:hAnsiTheme="minorBidi"/>
          <w:b/>
          <w:color w:val="943634" w:themeColor="accent2" w:themeShade="BF"/>
          <w:sz w:val="28"/>
        </w:rPr>
        <w:t xml:space="preserve">« Tu me dis, j'oublie. Tu m'enseignes, je me </w:t>
      </w:r>
      <w:r w:rsidRPr="000812EE">
        <w:rPr>
          <w:rFonts w:asciiTheme="minorBidi" w:hAnsiTheme="minorBidi"/>
          <w:b/>
          <w:color w:val="943634" w:themeColor="accent2" w:themeShade="BF"/>
          <w:sz w:val="28"/>
        </w:rPr>
        <w:t xml:space="preserve">souviens. </w:t>
      </w:r>
      <w:r>
        <w:rPr>
          <w:rFonts w:asciiTheme="minorBidi" w:hAnsiTheme="minorBidi"/>
          <w:b/>
          <w:color w:val="943634" w:themeColor="accent2" w:themeShade="BF"/>
          <w:sz w:val="28"/>
        </w:rPr>
        <w:t>Tu m'impliques, j'apprends. »</w:t>
      </w:r>
      <w:r w:rsidRPr="009B2061">
        <w:rPr>
          <w:rFonts w:asciiTheme="minorBidi" w:hAnsiTheme="minorBidi"/>
          <w:color w:val="181818"/>
          <w:sz w:val="28"/>
          <w:szCs w:val="28"/>
        </w:rPr>
        <w:br/>
        <w:t>Benjamin Franklin</w:t>
      </w:r>
    </w:p>
    <w:sectPr w:rsidR="00755098" w:rsidRPr="009B2061" w:rsidSect="00800FEC">
      <w:pgSz w:w="16838" w:h="11906" w:orient="landscape"/>
      <w:pgMar w:top="426" w:right="720" w:bottom="426"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80EBA"/>
    <w:multiLevelType w:val="hybridMultilevel"/>
    <w:tmpl w:val="389E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355F3"/>
    <w:multiLevelType w:val="hybridMultilevel"/>
    <w:tmpl w:val="C74AD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98"/>
    <w:rsid w:val="00026944"/>
    <w:rsid w:val="000812EE"/>
    <w:rsid w:val="000A25E9"/>
    <w:rsid w:val="000A33FB"/>
    <w:rsid w:val="001275C9"/>
    <w:rsid w:val="004F392C"/>
    <w:rsid w:val="006B026E"/>
    <w:rsid w:val="00712A57"/>
    <w:rsid w:val="00755098"/>
    <w:rsid w:val="00800FEC"/>
    <w:rsid w:val="00945576"/>
    <w:rsid w:val="00971F4F"/>
    <w:rsid w:val="009B2061"/>
    <w:rsid w:val="00A5317F"/>
    <w:rsid w:val="00C87BD7"/>
    <w:rsid w:val="00D3737B"/>
    <w:rsid w:val="00E33FA9"/>
    <w:rsid w:val="00F400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52189-FBAB-4AC9-8E43-D3990EA0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Theme="minorHAnsi" w:hAnsi="PT Sans"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98"/>
    <w:pPr>
      <w:spacing w:after="200" w:line="288" w:lineRule="auto"/>
    </w:pPr>
    <w:rPr>
      <w:rFonts w:asciiTheme="minorHAnsi" w:hAnsiTheme="minorHAnsi"/>
      <w:color w:val="265898" w:themeColor="text2" w:themeTint="E6"/>
      <w:sz w:val="20"/>
      <w:szCs w:val="20"/>
      <w:lang w:eastAsia="ja-JP"/>
    </w:rPr>
  </w:style>
  <w:style w:type="paragraph" w:styleId="Heading1">
    <w:name w:val="heading 1"/>
    <w:basedOn w:val="Normal"/>
    <w:next w:val="Normal"/>
    <w:link w:val="Heading1Char"/>
    <w:uiPriority w:val="9"/>
    <w:qFormat/>
    <w:rsid w:val="007550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755098"/>
    <w:pPr>
      <w:keepNext/>
      <w:keepLines/>
      <w:spacing w:before="360" w:after="120" w:line="240" w:lineRule="auto"/>
      <w:outlineLvl w:val="1"/>
    </w:pPr>
    <w:rPr>
      <w:rFonts w:asciiTheme="majorHAnsi" w:eastAsiaTheme="majorEastAsia" w:hAnsiTheme="majorHAnsi" w:cstheme="majorBidi"/>
      <w:b/>
      <w:bCs/>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576"/>
    <w:rPr>
      <w:b/>
      <w:bCs/>
    </w:rPr>
  </w:style>
  <w:style w:type="character" w:customStyle="1" w:styleId="Heading2Char">
    <w:name w:val="Heading 2 Char"/>
    <w:basedOn w:val="DefaultParagraphFont"/>
    <w:link w:val="Heading2"/>
    <w:uiPriority w:val="1"/>
    <w:rsid w:val="00755098"/>
    <w:rPr>
      <w:rFonts w:asciiTheme="majorHAnsi" w:eastAsiaTheme="majorEastAsia" w:hAnsiTheme="majorHAnsi" w:cstheme="majorBidi"/>
      <w:b/>
      <w:bCs/>
      <w:color w:val="1F497D" w:themeColor="text2"/>
      <w:szCs w:val="20"/>
      <w:lang w:val="fr-FR" w:eastAsia="ja-JP"/>
    </w:rPr>
  </w:style>
  <w:style w:type="table" w:customStyle="1" w:styleId="TableLayout">
    <w:name w:val="Table Layout"/>
    <w:basedOn w:val="TableNormal"/>
    <w:uiPriority w:val="99"/>
    <w:rsid w:val="00755098"/>
    <w:pPr>
      <w:spacing w:after="200" w:line="288" w:lineRule="auto"/>
    </w:pPr>
    <w:rPr>
      <w:rFonts w:asciiTheme="minorHAnsi" w:hAnsiTheme="minorHAnsi"/>
      <w:color w:val="265898" w:themeColor="text2" w:themeTint="E6"/>
      <w:sz w:val="20"/>
      <w:szCs w:val="20"/>
      <w:lang w:eastAsia="ja-JP"/>
    </w:rPr>
    <w:tblPr>
      <w:tblCellMar>
        <w:left w:w="0" w:type="dxa"/>
        <w:right w:w="0" w:type="dxa"/>
      </w:tblCellMar>
    </w:tblPr>
  </w:style>
  <w:style w:type="paragraph" w:styleId="Quote">
    <w:name w:val="Quote"/>
    <w:basedOn w:val="Normal"/>
    <w:next w:val="Normal"/>
    <w:link w:val="QuoteChar"/>
    <w:uiPriority w:val="1"/>
    <w:qFormat/>
    <w:rsid w:val="00755098"/>
    <w:pPr>
      <w:pBdr>
        <w:top w:val="single" w:sz="4" w:space="14" w:color="365F91" w:themeColor="accent1" w:themeShade="BF"/>
        <w:bottom w:val="single" w:sz="4" w:space="14" w:color="365F91" w:themeColor="accent1" w:themeShade="BF"/>
      </w:pBdr>
      <w:spacing w:before="480" w:after="480" w:line="336" w:lineRule="auto"/>
    </w:pPr>
    <w:rPr>
      <w:i/>
      <w:iCs/>
      <w:color w:val="365F91" w:themeColor="accent1" w:themeShade="BF"/>
      <w:sz w:val="30"/>
    </w:rPr>
  </w:style>
  <w:style w:type="character" w:customStyle="1" w:styleId="QuoteChar">
    <w:name w:val="Quote Char"/>
    <w:basedOn w:val="DefaultParagraphFont"/>
    <w:link w:val="Quote"/>
    <w:uiPriority w:val="1"/>
    <w:rsid w:val="00755098"/>
    <w:rPr>
      <w:rFonts w:asciiTheme="minorHAnsi" w:hAnsiTheme="minorHAnsi"/>
      <w:i/>
      <w:iCs/>
      <w:color w:val="365F91" w:themeColor="accent1" w:themeShade="BF"/>
      <w:sz w:val="30"/>
      <w:szCs w:val="20"/>
      <w:lang w:val="fr-FR" w:eastAsia="ja-JP"/>
    </w:rPr>
  </w:style>
  <w:style w:type="paragraph" w:styleId="ListParagraph">
    <w:name w:val="List Paragraph"/>
    <w:basedOn w:val="Normal"/>
    <w:uiPriority w:val="34"/>
    <w:unhideWhenUsed/>
    <w:qFormat/>
    <w:rsid w:val="00755098"/>
    <w:pPr>
      <w:ind w:left="720"/>
      <w:contextualSpacing/>
    </w:pPr>
  </w:style>
  <w:style w:type="character" w:customStyle="1" w:styleId="Heading1Char">
    <w:name w:val="Heading 1 Char"/>
    <w:basedOn w:val="DefaultParagraphFont"/>
    <w:link w:val="Heading1"/>
    <w:uiPriority w:val="9"/>
    <w:rsid w:val="00755098"/>
    <w:rPr>
      <w:rFonts w:asciiTheme="majorHAnsi" w:eastAsiaTheme="majorEastAsia" w:hAnsiTheme="majorHAnsi" w:cstheme="majorBidi"/>
      <w:color w:val="365F91" w:themeColor="accent1" w:themeShade="BF"/>
      <w:sz w:val="32"/>
      <w:szCs w:val="32"/>
      <w:lang w:val="fr-FR" w:eastAsia="ja-JP"/>
    </w:rPr>
  </w:style>
  <w:style w:type="character" w:styleId="Hyperlink">
    <w:name w:val="Hyperlink"/>
    <w:basedOn w:val="DefaultParagraphFont"/>
    <w:uiPriority w:val="99"/>
    <w:unhideWhenUsed/>
    <w:rsid w:val="00F40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Hanlin</dc:creator>
  <cp:keywords/>
  <dc:description/>
  <cp:lastModifiedBy>Stepheni Kays</cp:lastModifiedBy>
  <cp:revision>2</cp:revision>
  <cp:lastPrinted>2018-09-07T11:50:00Z</cp:lastPrinted>
  <dcterms:created xsi:type="dcterms:W3CDTF">2018-09-18T07:37:00Z</dcterms:created>
  <dcterms:modified xsi:type="dcterms:W3CDTF">2018-09-18T07:37:00Z</dcterms:modified>
</cp:coreProperties>
</file>