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42"/>
        <w:gridCol w:w="8424"/>
        <w:gridCol w:w="783"/>
        <w:gridCol w:w="3745"/>
        <w:gridCol w:w="1794"/>
      </w:tblGrid>
      <w:tr w:rsidR="00A060F7" w:rsidRPr="00F339CD" w14:paraId="026F586C" w14:textId="77777777" w:rsidTr="005E2B3C">
        <w:tc>
          <w:tcPr>
            <w:tcW w:w="642" w:type="dxa"/>
          </w:tcPr>
          <w:p w14:paraId="08CF9AE3" w14:textId="77777777" w:rsidR="00A060F7" w:rsidRPr="00F339CD" w:rsidRDefault="00A060F7">
            <w:pPr>
              <w:rPr>
                <w:b/>
                <w:sz w:val="24"/>
                <w:szCs w:val="24"/>
              </w:rPr>
            </w:pPr>
          </w:p>
        </w:tc>
        <w:tc>
          <w:tcPr>
            <w:tcW w:w="14746" w:type="dxa"/>
            <w:gridSpan w:val="4"/>
          </w:tcPr>
          <w:p w14:paraId="418C5B02" w14:textId="77777777" w:rsidR="00A060F7" w:rsidRDefault="00381C52" w:rsidP="00381C52">
            <w:pPr>
              <w:jc w:val="center"/>
              <w:rPr>
                <w:b/>
                <w:sz w:val="36"/>
                <w:szCs w:val="36"/>
              </w:rPr>
            </w:pPr>
            <w:r>
              <w:rPr>
                <w:b/>
                <w:sz w:val="36"/>
                <w:szCs w:val="36"/>
              </w:rPr>
              <w:t>Audit Tool</w:t>
            </w:r>
          </w:p>
          <w:p w14:paraId="1F75BA0D" w14:textId="2CD3EB7C" w:rsidR="003C426D" w:rsidRPr="003C426D" w:rsidRDefault="003C426D" w:rsidP="00381C52">
            <w:pPr>
              <w:jc w:val="center"/>
              <w:rPr>
                <w:bCs/>
                <w:i/>
                <w:iCs/>
                <w:sz w:val="24"/>
                <w:szCs w:val="24"/>
              </w:rPr>
            </w:pPr>
            <w:r>
              <w:rPr>
                <w:bCs/>
                <w:i/>
                <w:iCs/>
                <w:sz w:val="24"/>
                <w:szCs w:val="24"/>
              </w:rPr>
              <w:t xml:space="preserve">This tool is to help schools identify existing areas of </w:t>
            </w:r>
            <w:r w:rsidR="00436EAD">
              <w:rPr>
                <w:bCs/>
                <w:i/>
                <w:iCs/>
                <w:sz w:val="24"/>
                <w:szCs w:val="24"/>
              </w:rPr>
              <w:t xml:space="preserve">good </w:t>
            </w:r>
            <w:r>
              <w:rPr>
                <w:bCs/>
                <w:i/>
                <w:iCs/>
                <w:sz w:val="24"/>
                <w:szCs w:val="24"/>
              </w:rPr>
              <w:t>practice</w:t>
            </w:r>
            <w:r w:rsidR="00436EAD">
              <w:rPr>
                <w:bCs/>
                <w:i/>
                <w:iCs/>
                <w:sz w:val="24"/>
                <w:szCs w:val="24"/>
              </w:rPr>
              <w:t xml:space="preserve"> and areas in need of development</w:t>
            </w:r>
            <w:r>
              <w:rPr>
                <w:bCs/>
                <w:i/>
                <w:iCs/>
                <w:sz w:val="24"/>
                <w:szCs w:val="24"/>
              </w:rPr>
              <w:t xml:space="preserve"> </w:t>
            </w:r>
            <w:r w:rsidR="00436EAD">
              <w:rPr>
                <w:bCs/>
                <w:i/>
                <w:iCs/>
                <w:sz w:val="24"/>
                <w:szCs w:val="24"/>
              </w:rPr>
              <w:t>that can be referenced within their School of Sanctuary application to demonstrate how they meet the minimum criteria.</w:t>
            </w:r>
          </w:p>
        </w:tc>
      </w:tr>
      <w:tr w:rsidR="00C074F9" w:rsidRPr="00F339CD" w14:paraId="726AF7A5" w14:textId="77777777" w:rsidTr="00096362">
        <w:tc>
          <w:tcPr>
            <w:tcW w:w="15388" w:type="dxa"/>
            <w:gridSpan w:val="5"/>
            <w:shd w:val="clear" w:color="auto" w:fill="B52469"/>
          </w:tcPr>
          <w:p w14:paraId="707277CD" w14:textId="2604EBFA" w:rsidR="00C074F9" w:rsidRPr="00381C52" w:rsidRDefault="00C074F9" w:rsidP="00C074F9">
            <w:pPr>
              <w:rPr>
                <w:b/>
                <w:color w:val="F2F2F2" w:themeColor="background1" w:themeShade="F2"/>
                <w:sz w:val="24"/>
                <w:szCs w:val="24"/>
              </w:rPr>
            </w:pPr>
            <w:r w:rsidRPr="00381C52">
              <w:rPr>
                <w:b/>
                <w:color w:val="F2F2F2" w:themeColor="background1" w:themeShade="F2"/>
                <w:sz w:val="24"/>
                <w:szCs w:val="24"/>
              </w:rPr>
              <w:t>LEARN about what it means to be seeking sanctuary</w:t>
            </w:r>
            <w:r w:rsidR="00697CBC">
              <w:t xml:space="preserve"> </w:t>
            </w:r>
            <w:r w:rsidR="00697CBC" w:rsidRPr="00697CBC">
              <w:rPr>
                <w:b/>
                <w:color w:val="F2F2F2" w:themeColor="background1" w:themeShade="F2"/>
                <w:sz w:val="24"/>
                <w:szCs w:val="24"/>
              </w:rPr>
              <w:t>and the issues surrounding forced migration.</w:t>
            </w:r>
          </w:p>
        </w:tc>
      </w:tr>
      <w:tr w:rsidR="00A060F7" w:rsidRPr="00F339CD" w14:paraId="0678FAC9" w14:textId="77777777" w:rsidTr="00381C52">
        <w:tc>
          <w:tcPr>
            <w:tcW w:w="642" w:type="dxa"/>
            <w:shd w:val="clear" w:color="auto" w:fill="B52469"/>
          </w:tcPr>
          <w:p w14:paraId="049FD698" w14:textId="77777777" w:rsidR="00A060F7" w:rsidRPr="00381C52" w:rsidRDefault="00A060F7">
            <w:pPr>
              <w:rPr>
                <w:b/>
                <w:color w:val="F2F2F2" w:themeColor="background1" w:themeShade="F2"/>
                <w:sz w:val="24"/>
                <w:szCs w:val="24"/>
              </w:rPr>
            </w:pPr>
            <w:r w:rsidRPr="00381C52">
              <w:rPr>
                <w:b/>
                <w:color w:val="F2F2F2" w:themeColor="background1" w:themeShade="F2"/>
                <w:sz w:val="24"/>
                <w:szCs w:val="24"/>
              </w:rPr>
              <w:t>1</w:t>
            </w:r>
          </w:p>
        </w:tc>
        <w:tc>
          <w:tcPr>
            <w:tcW w:w="14746" w:type="dxa"/>
            <w:gridSpan w:val="4"/>
            <w:shd w:val="clear" w:color="auto" w:fill="B52469"/>
          </w:tcPr>
          <w:p w14:paraId="02F830E9" w14:textId="2D8BEF38" w:rsidR="00102959" w:rsidRPr="00CD543D" w:rsidRDefault="00122EEE" w:rsidP="00CD543D">
            <w:pPr>
              <w:rPr>
                <w:rFonts w:eastAsia="Verdana" w:cstheme="minorHAnsi"/>
                <w:bCs/>
                <w:color w:val="F2F2F2" w:themeColor="background1" w:themeShade="F2"/>
                <w:sz w:val="24"/>
                <w:szCs w:val="24"/>
              </w:rPr>
            </w:pPr>
            <w:r w:rsidRPr="00381C52">
              <w:rPr>
                <w:rFonts w:eastAsia="Verdana" w:cstheme="minorHAnsi"/>
                <w:b/>
                <w:i/>
                <w:iCs/>
                <w:color w:val="F2F2F2" w:themeColor="background1" w:themeShade="F2"/>
                <w:sz w:val="24"/>
                <w:szCs w:val="24"/>
              </w:rPr>
              <w:t>Criterion 1</w:t>
            </w:r>
            <w:r w:rsidRPr="00381C52">
              <w:rPr>
                <w:rFonts w:eastAsia="Verdana" w:cstheme="minorHAnsi"/>
                <w:bCs/>
                <w:color w:val="F2F2F2" w:themeColor="background1" w:themeShade="F2"/>
                <w:sz w:val="24"/>
                <w:szCs w:val="24"/>
              </w:rPr>
              <w:t xml:space="preserve">: </w:t>
            </w:r>
            <w:r w:rsidR="00FD6A49" w:rsidRPr="00381C52">
              <w:rPr>
                <w:rFonts w:eastAsia="Verdana" w:cstheme="minorHAnsi"/>
                <w:bCs/>
                <w:color w:val="F2F2F2" w:themeColor="background1" w:themeShade="F2"/>
                <w:sz w:val="24"/>
                <w:szCs w:val="24"/>
              </w:rPr>
              <w:t xml:space="preserve">Training and education opportunities are provided for school staff &amp; management on refugee, </w:t>
            </w:r>
            <w:proofErr w:type="gramStart"/>
            <w:r w:rsidR="00FD6A49" w:rsidRPr="00381C52">
              <w:rPr>
                <w:rFonts w:eastAsia="Verdana" w:cstheme="minorHAnsi"/>
                <w:bCs/>
                <w:color w:val="F2F2F2" w:themeColor="background1" w:themeShade="F2"/>
                <w:sz w:val="24"/>
                <w:szCs w:val="24"/>
              </w:rPr>
              <w:t>asylum</w:t>
            </w:r>
            <w:proofErr w:type="gramEnd"/>
            <w:r w:rsidR="00FD6A49" w:rsidRPr="00381C52">
              <w:rPr>
                <w:rFonts w:eastAsia="Verdana" w:cstheme="minorHAnsi"/>
                <w:bCs/>
                <w:color w:val="F2F2F2" w:themeColor="background1" w:themeShade="F2"/>
                <w:sz w:val="24"/>
                <w:szCs w:val="24"/>
              </w:rPr>
              <w:t xml:space="preserve"> and migration issues.</w:t>
            </w:r>
          </w:p>
        </w:tc>
      </w:tr>
      <w:tr w:rsidR="00A060F7" w:rsidRPr="00F339CD" w14:paraId="1186E0E3" w14:textId="77777777" w:rsidTr="00381C52">
        <w:trPr>
          <w:trHeight w:val="336"/>
        </w:trPr>
        <w:tc>
          <w:tcPr>
            <w:tcW w:w="642" w:type="dxa"/>
            <w:shd w:val="clear" w:color="auto" w:fill="8EB4BF"/>
          </w:tcPr>
          <w:p w14:paraId="6A399251" w14:textId="77777777" w:rsidR="00A060F7" w:rsidRPr="00F339CD" w:rsidRDefault="00A060F7">
            <w:pPr>
              <w:rPr>
                <w:b/>
                <w:sz w:val="24"/>
                <w:szCs w:val="24"/>
              </w:rPr>
            </w:pPr>
          </w:p>
        </w:tc>
        <w:tc>
          <w:tcPr>
            <w:tcW w:w="8424" w:type="dxa"/>
            <w:shd w:val="clear" w:color="auto" w:fill="8EB4BF"/>
          </w:tcPr>
          <w:p w14:paraId="3DAF182E" w14:textId="77777777" w:rsidR="00A060F7" w:rsidRPr="00F339CD" w:rsidRDefault="00A060F7">
            <w:pPr>
              <w:rPr>
                <w:b/>
                <w:sz w:val="24"/>
                <w:szCs w:val="24"/>
              </w:rPr>
            </w:pPr>
            <w:r w:rsidRPr="00F339CD">
              <w:rPr>
                <w:b/>
                <w:sz w:val="24"/>
                <w:szCs w:val="24"/>
              </w:rPr>
              <w:t>Staff development</w:t>
            </w:r>
          </w:p>
        </w:tc>
        <w:tc>
          <w:tcPr>
            <w:tcW w:w="783" w:type="dxa"/>
            <w:shd w:val="clear" w:color="auto" w:fill="8EB4BF"/>
          </w:tcPr>
          <w:p w14:paraId="7AF30E0C" w14:textId="3255FEB9" w:rsidR="00A060F7" w:rsidRPr="00F339CD" w:rsidRDefault="00192186" w:rsidP="00381C52">
            <w:pPr>
              <w:rPr>
                <w:b/>
                <w:sz w:val="24"/>
                <w:szCs w:val="24"/>
              </w:rPr>
            </w:pPr>
            <w:r>
              <w:rPr>
                <w:b/>
                <w:sz w:val="24"/>
                <w:szCs w:val="24"/>
              </w:rPr>
              <w:t>R</w:t>
            </w:r>
            <w:r w:rsidR="00A060F7" w:rsidRPr="00F339CD">
              <w:rPr>
                <w:b/>
                <w:sz w:val="24"/>
                <w:szCs w:val="24"/>
              </w:rPr>
              <w:t>AG*</w:t>
            </w:r>
          </w:p>
        </w:tc>
        <w:tc>
          <w:tcPr>
            <w:tcW w:w="3745" w:type="dxa"/>
            <w:shd w:val="clear" w:color="auto" w:fill="8EB4BF"/>
          </w:tcPr>
          <w:p w14:paraId="596ED42D" w14:textId="77777777" w:rsidR="00A060F7" w:rsidRPr="00F339CD" w:rsidRDefault="00A060F7">
            <w:pPr>
              <w:rPr>
                <w:b/>
                <w:sz w:val="24"/>
                <w:szCs w:val="24"/>
              </w:rPr>
            </w:pPr>
            <w:r w:rsidRPr="00F339CD">
              <w:rPr>
                <w:b/>
                <w:sz w:val="24"/>
                <w:szCs w:val="24"/>
              </w:rPr>
              <w:t>Evidence</w:t>
            </w:r>
          </w:p>
        </w:tc>
        <w:tc>
          <w:tcPr>
            <w:tcW w:w="1794" w:type="dxa"/>
            <w:shd w:val="clear" w:color="auto" w:fill="8EB4BF"/>
          </w:tcPr>
          <w:p w14:paraId="0BCEA46F" w14:textId="77777777" w:rsidR="00A060F7" w:rsidRPr="00F339CD" w:rsidRDefault="00A060F7">
            <w:pPr>
              <w:rPr>
                <w:b/>
                <w:sz w:val="24"/>
                <w:szCs w:val="24"/>
              </w:rPr>
            </w:pPr>
            <w:r w:rsidRPr="00F339CD">
              <w:rPr>
                <w:b/>
                <w:sz w:val="24"/>
                <w:szCs w:val="24"/>
              </w:rPr>
              <w:t>Next Steps</w:t>
            </w:r>
          </w:p>
        </w:tc>
      </w:tr>
      <w:tr w:rsidR="00A060F7" w:rsidRPr="00F339CD" w14:paraId="1051E41E" w14:textId="77777777" w:rsidTr="005E2B3C">
        <w:tc>
          <w:tcPr>
            <w:tcW w:w="642" w:type="dxa"/>
            <w:shd w:val="clear" w:color="auto" w:fill="FFFFFF" w:themeFill="background1"/>
          </w:tcPr>
          <w:p w14:paraId="7E6E1E88" w14:textId="77777777" w:rsidR="00A060F7" w:rsidRPr="00F339CD" w:rsidRDefault="00A060F7">
            <w:pPr>
              <w:rPr>
                <w:sz w:val="24"/>
                <w:szCs w:val="24"/>
              </w:rPr>
            </w:pPr>
            <w:r w:rsidRPr="00F339CD">
              <w:rPr>
                <w:sz w:val="24"/>
                <w:szCs w:val="24"/>
              </w:rPr>
              <w:t>1.1</w:t>
            </w:r>
          </w:p>
        </w:tc>
        <w:tc>
          <w:tcPr>
            <w:tcW w:w="8424" w:type="dxa"/>
            <w:shd w:val="clear" w:color="auto" w:fill="FFFFFF" w:themeFill="background1"/>
          </w:tcPr>
          <w:p w14:paraId="61963ED7" w14:textId="77777777" w:rsidR="00A060F7" w:rsidRPr="00F339CD" w:rsidRDefault="00A060F7">
            <w:pPr>
              <w:rPr>
                <w:sz w:val="24"/>
                <w:szCs w:val="24"/>
              </w:rPr>
            </w:pPr>
            <w:r w:rsidRPr="00F339CD">
              <w:rPr>
                <w:sz w:val="24"/>
                <w:szCs w:val="24"/>
              </w:rPr>
              <w:t>All staff and governors are aware of what Schools of Sanctuary means.</w:t>
            </w:r>
          </w:p>
          <w:p w14:paraId="5BF5ACA0" w14:textId="77777777" w:rsidR="00A060F7" w:rsidRPr="00F339CD" w:rsidRDefault="00A060F7">
            <w:pPr>
              <w:rPr>
                <w:sz w:val="24"/>
                <w:szCs w:val="24"/>
              </w:rPr>
            </w:pPr>
            <w:r w:rsidRPr="00F339CD">
              <w:rPr>
                <w:sz w:val="24"/>
                <w:szCs w:val="24"/>
              </w:rPr>
              <w:t>Staff are involved in working towards accreditation.</w:t>
            </w:r>
          </w:p>
          <w:p w14:paraId="7AEC4CE4" w14:textId="77777777" w:rsidR="00A060F7" w:rsidRPr="00F339CD" w:rsidRDefault="00A060F7">
            <w:pPr>
              <w:rPr>
                <w:sz w:val="24"/>
                <w:szCs w:val="24"/>
              </w:rPr>
            </w:pPr>
            <w:r w:rsidRPr="00F339CD">
              <w:rPr>
                <w:sz w:val="24"/>
                <w:szCs w:val="24"/>
              </w:rPr>
              <w:t xml:space="preserve">Staff are aware of issues surrounding seeking sanctuary. </w:t>
            </w:r>
          </w:p>
        </w:tc>
        <w:tc>
          <w:tcPr>
            <w:tcW w:w="783" w:type="dxa"/>
          </w:tcPr>
          <w:p w14:paraId="564EADB4" w14:textId="77777777" w:rsidR="00A060F7" w:rsidRPr="00F339CD" w:rsidRDefault="00A060F7">
            <w:pPr>
              <w:rPr>
                <w:sz w:val="24"/>
                <w:szCs w:val="24"/>
              </w:rPr>
            </w:pPr>
          </w:p>
        </w:tc>
        <w:tc>
          <w:tcPr>
            <w:tcW w:w="3745" w:type="dxa"/>
          </w:tcPr>
          <w:p w14:paraId="236ABB5E" w14:textId="77777777" w:rsidR="00A060F7" w:rsidRPr="00F339CD" w:rsidRDefault="00A060F7">
            <w:pPr>
              <w:rPr>
                <w:sz w:val="24"/>
                <w:szCs w:val="24"/>
              </w:rPr>
            </w:pPr>
          </w:p>
        </w:tc>
        <w:tc>
          <w:tcPr>
            <w:tcW w:w="1794" w:type="dxa"/>
          </w:tcPr>
          <w:p w14:paraId="50A2CAFB" w14:textId="77777777" w:rsidR="00A060F7" w:rsidRPr="00F339CD" w:rsidRDefault="00A060F7">
            <w:pPr>
              <w:rPr>
                <w:sz w:val="24"/>
                <w:szCs w:val="24"/>
              </w:rPr>
            </w:pPr>
          </w:p>
        </w:tc>
      </w:tr>
      <w:tr w:rsidR="00525D69" w:rsidRPr="00F339CD" w14:paraId="744330B0" w14:textId="77777777" w:rsidTr="005E2B3C">
        <w:tc>
          <w:tcPr>
            <w:tcW w:w="642" w:type="dxa"/>
            <w:shd w:val="clear" w:color="auto" w:fill="FFFFFF" w:themeFill="background1"/>
          </w:tcPr>
          <w:p w14:paraId="30A8F9B6" w14:textId="77777777" w:rsidR="00A060F7" w:rsidRPr="00F339CD" w:rsidRDefault="00A060F7">
            <w:pPr>
              <w:rPr>
                <w:sz w:val="24"/>
                <w:szCs w:val="24"/>
              </w:rPr>
            </w:pPr>
            <w:r w:rsidRPr="00F339CD">
              <w:rPr>
                <w:sz w:val="24"/>
                <w:szCs w:val="24"/>
              </w:rPr>
              <w:t>1.2</w:t>
            </w:r>
          </w:p>
        </w:tc>
        <w:tc>
          <w:tcPr>
            <w:tcW w:w="8424" w:type="dxa"/>
            <w:shd w:val="clear" w:color="auto" w:fill="FFFFFF" w:themeFill="background1"/>
          </w:tcPr>
          <w:p w14:paraId="5D809867" w14:textId="77777777" w:rsidR="00A060F7" w:rsidRPr="00F339CD" w:rsidRDefault="00A060F7">
            <w:pPr>
              <w:rPr>
                <w:sz w:val="24"/>
                <w:szCs w:val="24"/>
              </w:rPr>
            </w:pPr>
            <w:r w:rsidRPr="00F339CD">
              <w:rPr>
                <w:sz w:val="24"/>
                <w:szCs w:val="24"/>
              </w:rPr>
              <w:t>Staff are involved in the self-evaluation process.</w:t>
            </w:r>
          </w:p>
        </w:tc>
        <w:tc>
          <w:tcPr>
            <w:tcW w:w="783" w:type="dxa"/>
          </w:tcPr>
          <w:p w14:paraId="296386BA" w14:textId="77777777" w:rsidR="00A060F7" w:rsidRPr="00F339CD" w:rsidRDefault="00A060F7">
            <w:pPr>
              <w:rPr>
                <w:sz w:val="24"/>
                <w:szCs w:val="24"/>
              </w:rPr>
            </w:pPr>
          </w:p>
        </w:tc>
        <w:tc>
          <w:tcPr>
            <w:tcW w:w="3745" w:type="dxa"/>
          </w:tcPr>
          <w:p w14:paraId="6A346935" w14:textId="77777777" w:rsidR="00A060F7" w:rsidRPr="00F339CD" w:rsidRDefault="00A060F7">
            <w:pPr>
              <w:rPr>
                <w:sz w:val="24"/>
                <w:szCs w:val="24"/>
              </w:rPr>
            </w:pPr>
          </w:p>
        </w:tc>
        <w:tc>
          <w:tcPr>
            <w:tcW w:w="1794" w:type="dxa"/>
          </w:tcPr>
          <w:p w14:paraId="77B4F5B6" w14:textId="77777777" w:rsidR="00A060F7" w:rsidRPr="00F339CD" w:rsidRDefault="00A060F7">
            <w:pPr>
              <w:rPr>
                <w:sz w:val="24"/>
                <w:szCs w:val="24"/>
              </w:rPr>
            </w:pPr>
          </w:p>
        </w:tc>
      </w:tr>
      <w:tr w:rsidR="00C275C7" w:rsidRPr="00F339CD" w14:paraId="09E4ABFC" w14:textId="77777777" w:rsidTr="005E2B3C">
        <w:tc>
          <w:tcPr>
            <w:tcW w:w="642" w:type="dxa"/>
            <w:shd w:val="clear" w:color="auto" w:fill="FFFFFF" w:themeFill="background1"/>
          </w:tcPr>
          <w:p w14:paraId="74B4D76A" w14:textId="5B28A505" w:rsidR="00C275C7" w:rsidRPr="0049658F" w:rsidRDefault="00C275C7">
            <w:pPr>
              <w:rPr>
                <w:sz w:val="24"/>
                <w:szCs w:val="24"/>
              </w:rPr>
            </w:pPr>
            <w:r w:rsidRPr="0049658F">
              <w:rPr>
                <w:sz w:val="24"/>
                <w:szCs w:val="24"/>
              </w:rPr>
              <w:t>1.3</w:t>
            </w:r>
          </w:p>
        </w:tc>
        <w:tc>
          <w:tcPr>
            <w:tcW w:w="8424" w:type="dxa"/>
            <w:shd w:val="clear" w:color="auto" w:fill="FFFFFF" w:themeFill="background1"/>
          </w:tcPr>
          <w:p w14:paraId="58B8E4D5" w14:textId="2EBF13A8" w:rsidR="00C275C7" w:rsidRPr="0049658F" w:rsidRDefault="00C275C7">
            <w:pPr>
              <w:rPr>
                <w:sz w:val="24"/>
                <w:szCs w:val="24"/>
              </w:rPr>
            </w:pPr>
            <w:r w:rsidRPr="0049658F">
              <w:rPr>
                <w:sz w:val="24"/>
                <w:szCs w:val="24"/>
              </w:rPr>
              <w:t>All staff and governors are aware of their duty</w:t>
            </w:r>
            <w:r w:rsidR="0049658F" w:rsidRPr="0049658F">
              <w:rPr>
                <w:sz w:val="24"/>
                <w:szCs w:val="24"/>
              </w:rPr>
              <w:t xml:space="preserve"> </w:t>
            </w:r>
            <w:r w:rsidR="00211C14" w:rsidRPr="0049658F">
              <w:rPr>
                <w:sz w:val="24"/>
                <w:szCs w:val="24"/>
              </w:rPr>
              <w:t xml:space="preserve">and have had access to professional development opportunities related to </w:t>
            </w:r>
            <w:r w:rsidRPr="0049658F">
              <w:rPr>
                <w:sz w:val="24"/>
                <w:szCs w:val="24"/>
              </w:rPr>
              <w:t xml:space="preserve">the Equality Act, (2010) </w:t>
            </w:r>
            <w:r w:rsidR="00211C14" w:rsidRPr="0049658F">
              <w:rPr>
                <w:sz w:val="24"/>
                <w:szCs w:val="24"/>
              </w:rPr>
              <w:t xml:space="preserve">and how </w:t>
            </w:r>
            <w:r w:rsidRPr="0049658F">
              <w:rPr>
                <w:sz w:val="24"/>
                <w:szCs w:val="24"/>
              </w:rPr>
              <w:t>to recognised, report and respond to prejudicial behaviour</w:t>
            </w:r>
            <w:r w:rsidR="00211C14" w:rsidRPr="0049658F">
              <w:rPr>
                <w:sz w:val="24"/>
                <w:szCs w:val="24"/>
              </w:rPr>
              <w:t>, including racism.</w:t>
            </w:r>
          </w:p>
        </w:tc>
        <w:tc>
          <w:tcPr>
            <w:tcW w:w="783" w:type="dxa"/>
          </w:tcPr>
          <w:p w14:paraId="482FABCD" w14:textId="77777777" w:rsidR="00C275C7" w:rsidRPr="00F339CD" w:rsidRDefault="00C275C7">
            <w:pPr>
              <w:rPr>
                <w:sz w:val="24"/>
                <w:szCs w:val="24"/>
              </w:rPr>
            </w:pPr>
          </w:p>
        </w:tc>
        <w:tc>
          <w:tcPr>
            <w:tcW w:w="3745" w:type="dxa"/>
          </w:tcPr>
          <w:p w14:paraId="67DEAAF1" w14:textId="77777777" w:rsidR="00C275C7" w:rsidRPr="00F339CD" w:rsidRDefault="00C275C7">
            <w:pPr>
              <w:rPr>
                <w:sz w:val="24"/>
                <w:szCs w:val="24"/>
              </w:rPr>
            </w:pPr>
          </w:p>
        </w:tc>
        <w:tc>
          <w:tcPr>
            <w:tcW w:w="1794" w:type="dxa"/>
          </w:tcPr>
          <w:p w14:paraId="6450C6BA" w14:textId="77777777" w:rsidR="00C275C7" w:rsidRPr="00F339CD" w:rsidRDefault="00C275C7">
            <w:pPr>
              <w:rPr>
                <w:sz w:val="24"/>
                <w:szCs w:val="24"/>
              </w:rPr>
            </w:pPr>
          </w:p>
        </w:tc>
      </w:tr>
      <w:tr w:rsidR="00697CBC" w:rsidRPr="00F339CD" w14:paraId="0E2C12ED" w14:textId="77777777" w:rsidTr="005E2B3C">
        <w:tc>
          <w:tcPr>
            <w:tcW w:w="642" w:type="dxa"/>
            <w:shd w:val="clear" w:color="auto" w:fill="FFFFFF" w:themeFill="background1"/>
          </w:tcPr>
          <w:p w14:paraId="05ED762C" w14:textId="4FEF5BF5" w:rsidR="00697CBC" w:rsidRPr="0049658F" w:rsidRDefault="00697CBC">
            <w:pPr>
              <w:rPr>
                <w:sz w:val="24"/>
                <w:szCs w:val="24"/>
              </w:rPr>
            </w:pPr>
            <w:r>
              <w:rPr>
                <w:sz w:val="24"/>
                <w:szCs w:val="24"/>
              </w:rPr>
              <w:t>1.4</w:t>
            </w:r>
          </w:p>
        </w:tc>
        <w:tc>
          <w:tcPr>
            <w:tcW w:w="8424" w:type="dxa"/>
            <w:shd w:val="clear" w:color="auto" w:fill="FFFFFF" w:themeFill="background1"/>
          </w:tcPr>
          <w:p w14:paraId="01DB35C1" w14:textId="37919C70" w:rsidR="00697CBC" w:rsidRPr="0049658F" w:rsidRDefault="00132B23">
            <w:pPr>
              <w:rPr>
                <w:sz w:val="24"/>
                <w:szCs w:val="24"/>
              </w:rPr>
            </w:pPr>
            <w:r>
              <w:rPr>
                <w:sz w:val="24"/>
                <w:szCs w:val="24"/>
              </w:rPr>
              <w:t xml:space="preserve">Staff have opportunities have opportunities to develop their professional expertise in better supporting students from forced migration backgrounds. This might involve </w:t>
            </w:r>
            <w:r w:rsidR="00A66869">
              <w:rPr>
                <w:sz w:val="24"/>
                <w:szCs w:val="24"/>
              </w:rPr>
              <w:t xml:space="preserve">training on EAL pedagogies, trauma-informed practice, unconscious bias, </w:t>
            </w:r>
            <w:r w:rsidR="00457C7C">
              <w:rPr>
                <w:sz w:val="24"/>
                <w:szCs w:val="24"/>
              </w:rPr>
              <w:t xml:space="preserve">cultural competencies, </w:t>
            </w:r>
            <w:r w:rsidR="00985920">
              <w:rPr>
                <w:sz w:val="24"/>
                <w:szCs w:val="24"/>
              </w:rPr>
              <w:t xml:space="preserve">further </w:t>
            </w:r>
            <w:proofErr w:type="gramStart"/>
            <w:r w:rsidR="00985920">
              <w:rPr>
                <w:sz w:val="24"/>
                <w:szCs w:val="24"/>
              </w:rPr>
              <w:t>education</w:t>
            </w:r>
            <w:proofErr w:type="gramEnd"/>
            <w:r w:rsidR="00985920">
              <w:rPr>
                <w:sz w:val="24"/>
                <w:szCs w:val="24"/>
              </w:rPr>
              <w:t xml:space="preserve"> and career opportunities for people seeking safety, </w:t>
            </w:r>
            <w:r w:rsidR="00457C7C">
              <w:rPr>
                <w:sz w:val="24"/>
                <w:szCs w:val="24"/>
              </w:rPr>
              <w:t xml:space="preserve">multilingualism, </w:t>
            </w:r>
            <w:r w:rsidR="00942C5C">
              <w:rPr>
                <w:sz w:val="24"/>
                <w:szCs w:val="24"/>
              </w:rPr>
              <w:t xml:space="preserve">reflective approaches to learning about migration </w:t>
            </w:r>
            <w:r w:rsidR="00457C7C">
              <w:rPr>
                <w:sz w:val="24"/>
                <w:szCs w:val="24"/>
              </w:rPr>
              <w:t>and more.</w:t>
            </w:r>
          </w:p>
        </w:tc>
        <w:tc>
          <w:tcPr>
            <w:tcW w:w="783" w:type="dxa"/>
          </w:tcPr>
          <w:p w14:paraId="51A9D054" w14:textId="77777777" w:rsidR="00697CBC" w:rsidRPr="00F339CD" w:rsidRDefault="00697CBC">
            <w:pPr>
              <w:rPr>
                <w:sz w:val="24"/>
                <w:szCs w:val="24"/>
              </w:rPr>
            </w:pPr>
          </w:p>
        </w:tc>
        <w:tc>
          <w:tcPr>
            <w:tcW w:w="3745" w:type="dxa"/>
          </w:tcPr>
          <w:p w14:paraId="7AAA0E97" w14:textId="77777777" w:rsidR="00697CBC" w:rsidRPr="00F339CD" w:rsidRDefault="00697CBC">
            <w:pPr>
              <w:rPr>
                <w:sz w:val="24"/>
                <w:szCs w:val="24"/>
              </w:rPr>
            </w:pPr>
          </w:p>
        </w:tc>
        <w:tc>
          <w:tcPr>
            <w:tcW w:w="1794" w:type="dxa"/>
          </w:tcPr>
          <w:p w14:paraId="68FEB329" w14:textId="77777777" w:rsidR="00697CBC" w:rsidRPr="00F339CD" w:rsidRDefault="00697CBC">
            <w:pPr>
              <w:rPr>
                <w:sz w:val="24"/>
                <w:szCs w:val="24"/>
              </w:rPr>
            </w:pPr>
          </w:p>
        </w:tc>
      </w:tr>
      <w:tr w:rsidR="00CD543D" w:rsidRPr="00F339CD" w14:paraId="33A78409" w14:textId="77777777" w:rsidTr="00C074F9">
        <w:tc>
          <w:tcPr>
            <w:tcW w:w="642" w:type="dxa"/>
            <w:shd w:val="clear" w:color="auto" w:fill="B52469"/>
          </w:tcPr>
          <w:p w14:paraId="725E0430" w14:textId="71FCAE8E" w:rsidR="00CD543D" w:rsidRPr="00C074F9" w:rsidRDefault="00CD543D">
            <w:pPr>
              <w:rPr>
                <w:b/>
                <w:color w:val="FFFFFF" w:themeColor="background1"/>
                <w:sz w:val="24"/>
                <w:szCs w:val="24"/>
              </w:rPr>
            </w:pPr>
            <w:r w:rsidRPr="00C074F9">
              <w:rPr>
                <w:b/>
                <w:color w:val="FFFFFF" w:themeColor="background1"/>
                <w:sz w:val="24"/>
                <w:szCs w:val="24"/>
              </w:rPr>
              <w:t>2</w:t>
            </w:r>
          </w:p>
        </w:tc>
        <w:tc>
          <w:tcPr>
            <w:tcW w:w="14746" w:type="dxa"/>
            <w:gridSpan w:val="4"/>
            <w:shd w:val="clear" w:color="auto" w:fill="B52469"/>
          </w:tcPr>
          <w:p w14:paraId="4633288D" w14:textId="6520EAEE" w:rsidR="00CD543D" w:rsidRPr="00C074F9" w:rsidRDefault="00CD543D" w:rsidP="00F91BBE">
            <w:pPr>
              <w:rPr>
                <w:b/>
                <w:color w:val="FFFFFF" w:themeColor="background1"/>
                <w:sz w:val="24"/>
                <w:szCs w:val="24"/>
              </w:rPr>
            </w:pPr>
            <w:r w:rsidRPr="00C074F9">
              <w:rPr>
                <w:rFonts w:eastAsia="Verdana" w:cstheme="minorHAnsi"/>
                <w:b/>
                <w:i/>
                <w:iCs/>
                <w:color w:val="FFFFFF" w:themeColor="background1"/>
                <w:sz w:val="24"/>
                <w:szCs w:val="24"/>
              </w:rPr>
              <w:t>Criterion 2</w:t>
            </w:r>
            <w:r w:rsidRPr="00C074F9">
              <w:rPr>
                <w:rFonts w:eastAsia="Verdana" w:cstheme="minorHAnsi"/>
                <w:bCs/>
                <w:color w:val="FFFFFF" w:themeColor="background1"/>
                <w:sz w:val="24"/>
                <w:szCs w:val="24"/>
              </w:rPr>
              <w:t xml:space="preserve">: Evidence of refugee/asylum/migration learning activities are included into school life and </w:t>
            </w:r>
            <w:r w:rsidRPr="00457C7C">
              <w:rPr>
                <w:rFonts w:eastAsia="Verdana" w:cstheme="minorHAnsi"/>
                <w:bCs/>
                <w:color w:val="FFFFFF" w:themeColor="background1"/>
                <w:sz w:val="24"/>
                <w:szCs w:val="24"/>
                <w:u w:val="single"/>
              </w:rPr>
              <w:t xml:space="preserve">at least one example in the curriculum, across </w:t>
            </w:r>
            <w:r w:rsidR="00457C7C">
              <w:rPr>
                <w:rFonts w:eastAsia="Verdana" w:cstheme="minorHAnsi"/>
                <w:bCs/>
                <w:color w:val="FFFFFF" w:themeColor="background1"/>
                <w:sz w:val="24"/>
                <w:szCs w:val="24"/>
                <w:u w:val="single"/>
              </w:rPr>
              <w:t>each</w:t>
            </w:r>
            <w:r w:rsidRPr="00457C7C">
              <w:rPr>
                <w:rFonts w:eastAsia="Verdana" w:cstheme="minorHAnsi"/>
                <w:bCs/>
                <w:color w:val="FFFFFF" w:themeColor="background1"/>
                <w:sz w:val="24"/>
                <w:szCs w:val="24"/>
                <w:u w:val="single"/>
              </w:rPr>
              <w:t xml:space="preserve"> key stage.</w:t>
            </w:r>
          </w:p>
        </w:tc>
      </w:tr>
      <w:tr w:rsidR="002B13E4" w:rsidRPr="00F339CD" w14:paraId="04E3A6A0" w14:textId="77777777" w:rsidTr="00381C52">
        <w:tc>
          <w:tcPr>
            <w:tcW w:w="642" w:type="dxa"/>
            <w:shd w:val="clear" w:color="auto" w:fill="8EB4BF"/>
          </w:tcPr>
          <w:p w14:paraId="062A2193" w14:textId="552A4187" w:rsidR="002B13E4" w:rsidRPr="00F339CD" w:rsidRDefault="002B13E4">
            <w:pPr>
              <w:rPr>
                <w:b/>
                <w:sz w:val="24"/>
                <w:szCs w:val="24"/>
              </w:rPr>
            </w:pPr>
          </w:p>
        </w:tc>
        <w:tc>
          <w:tcPr>
            <w:tcW w:w="8424" w:type="dxa"/>
            <w:shd w:val="clear" w:color="auto" w:fill="8EB4BF"/>
          </w:tcPr>
          <w:p w14:paraId="1956AD2B" w14:textId="6871B3A4" w:rsidR="002B13E4" w:rsidRPr="00F339CD" w:rsidRDefault="002B13E4">
            <w:pPr>
              <w:rPr>
                <w:b/>
                <w:sz w:val="24"/>
                <w:szCs w:val="24"/>
              </w:rPr>
            </w:pPr>
            <w:r>
              <w:rPr>
                <w:b/>
                <w:sz w:val="24"/>
                <w:szCs w:val="24"/>
              </w:rPr>
              <w:t xml:space="preserve">Understanding of School of Sanctuary </w:t>
            </w:r>
          </w:p>
        </w:tc>
        <w:tc>
          <w:tcPr>
            <w:tcW w:w="783" w:type="dxa"/>
            <w:shd w:val="clear" w:color="auto" w:fill="8EB4BF"/>
          </w:tcPr>
          <w:p w14:paraId="2D3DF6E8" w14:textId="77777777" w:rsidR="002B13E4" w:rsidRPr="00F339CD" w:rsidRDefault="002B13E4" w:rsidP="00F91BBE">
            <w:pPr>
              <w:rPr>
                <w:b/>
                <w:sz w:val="24"/>
                <w:szCs w:val="24"/>
              </w:rPr>
            </w:pPr>
          </w:p>
        </w:tc>
        <w:tc>
          <w:tcPr>
            <w:tcW w:w="3745" w:type="dxa"/>
            <w:shd w:val="clear" w:color="auto" w:fill="8EB4BF"/>
          </w:tcPr>
          <w:p w14:paraId="3D35E32B" w14:textId="77777777" w:rsidR="002B13E4" w:rsidRPr="00F339CD" w:rsidRDefault="002B13E4" w:rsidP="00F91BBE">
            <w:pPr>
              <w:rPr>
                <w:b/>
                <w:sz w:val="24"/>
                <w:szCs w:val="24"/>
              </w:rPr>
            </w:pPr>
          </w:p>
        </w:tc>
        <w:tc>
          <w:tcPr>
            <w:tcW w:w="1794" w:type="dxa"/>
            <w:shd w:val="clear" w:color="auto" w:fill="8EB4BF"/>
          </w:tcPr>
          <w:p w14:paraId="5758CDFF" w14:textId="77777777" w:rsidR="002B13E4" w:rsidRPr="00F339CD" w:rsidRDefault="002B13E4" w:rsidP="00F91BBE">
            <w:pPr>
              <w:rPr>
                <w:b/>
                <w:sz w:val="24"/>
                <w:szCs w:val="24"/>
              </w:rPr>
            </w:pPr>
          </w:p>
        </w:tc>
      </w:tr>
      <w:tr w:rsidR="002B13E4" w:rsidRPr="00F339CD" w14:paraId="3BBD9F24" w14:textId="77777777" w:rsidTr="002B13E4">
        <w:tc>
          <w:tcPr>
            <w:tcW w:w="642" w:type="dxa"/>
            <w:shd w:val="clear" w:color="auto" w:fill="auto"/>
          </w:tcPr>
          <w:p w14:paraId="30A8913F" w14:textId="7D6CED42" w:rsidR="002B13E4" w:rsidRPr="002B13E4" w:rsidRDefault="002B13E4">
            <w:pPr>
              <w:rPr>
                <w:bCs/>
                <w:sz w:val="24"/>
                <w:szCs w:val="24"/>
              </w:rPr>
            </w:pPr>
            <w:r w:rsidRPr="002B13E4">
              <w:rPr>
                <w:bCs/>
                <w:sz w:val="24"/>
                <w:szCs w:val="24"/>
              </w:rPr>
              <w:t>2.1</w:t>
            </w:r>
          </w:p>
        </w:tc>
        <w:tc>
          <w:tcPr>
            <w:tcW w:w="8424" w:type="dxa"/>
            <w:shd w:val="clear" w:color="auto" w:fill="auto"/>
          </w:tcPr>
          <w:p w14:paraId="4DD8DDA6" w14:textId="77D98EDD" w:rsidR="002B13E4" w:rsidRPr="002B13E4" w:rsidRDefault="002B13E4">
            <w:pPr>
              <w:rPr>
                <w:bCs/>
                <w:sz w:val="24"/>
                <w:szCs w:val="24"/>
              </w:rPr>
            </w:pPr>
            <w:r w:rsidRPr="002B13E4">
              <w:rPr>
                <w:bCs/>
                <w:sz w:val="24"/>
                <w:szCs w:val="24"/>
              </w:rPr>
              <w:t>All staff,</w:t>
            </w:r>
            <w:r w:rsidR="008712EE">
              <w:rPr>
                <w:bCs/>
                <w:sz w:val="24"/>
                <w:szCs w:val="24"/>
              </w:rPr>
              <w:t xml:space="preserve"> governors,</w:t>
            </w:r>
            <w:r w:rsidRPr="002B13E4">
              <w:rPr>
                <w:bCs/>
                <w:sz w:val="24"/>
                <w:szCs w:val="24"/>
              </w:rPr>
              <w:t xml:space="preserve"> </w:t>
            </w:r>
            <w:proofErr w:type="gramStart"/>
            <w:r w:rsidRPr="002B13E4">
              <w:rPr>
                <w:bCs/>
                <w:sz w:val="24"/>
                <w:szCs w:val="24"/>
              </w:rPr>
              <w:t>students</w:t>
            </w:r>
            <w:proofErr w:type="gramEnd"/>
            <w:r w:rsidRPr="002B13E4">
              <w:rPr>
                <w:bCs/>
                <w:sz w:val="24"/>
                <w:szCs w:val="24"/>
              </w:rPr>
              <w:t xml:space="preserve"> and parent/carers understand what a Schools of Sanctuary is and why it’s important for your school. Students can explain what sanctuary means to them.</w:t>
            </w:r>
          </w:p>
        </w:tc>
        <w:tc>
          <w:tcPr>
            <w:tcW w:w="783" w:type="dxa"/>
            <w:shd w:val="clear" w:color="auto" w:fill="auto"/>
          </w:tcPr>
          <w:p w14:paraId="13BC1940" w14:textId="77777777" w:rsidR="002B13E4" w:rsidRPr="00F339CD" w:rsidRDefault="002B13E4" w:rsidP="00F91BBE">
            <w:pPr>
              <w:rPr>
                <w:b/>
                <w:sz w:val="24"/>
                <w:szCs w:val="24"/>
              </w:rPr>
            </w:pPr>
          </w:p>
        </w:tc>
        <w:tc>
          <w:tcPr>
            <w:tcW w:w="3745" w:type="dxa"/>
            <w:shd w:val="clear" w:color="auto" w:fill="auto"/>
          </w:tcPr>
          <w:p w14:paraId="32216DF7" w14:textId="77777777" w:rsidR="002B13E4" w:rsidRPr="00F339CD" w:rsidRDefault="002B13E4" w:rsidP="00F91BBE">
            <w:pPr>
              <w:rPr>
                <w:b/>
                <w:sz w:val="24"/>
                <w:szCs w:val="24"/>
              </w:rPr>
            </w:pPr>
          </w:p>
        </w:tc>
        <w:tc>
          <w:tcPr>
            <w:tcW w:w="1794" w:type="dxa"/>
            <w:shd w:val="clear" w:color="auto" w:fill="auto"/>
          </w:tcPr>
          <w:p w14:paraId="47845BAC" w14:textId="77777777" w:rsidR="002B13E4" w:rsidRPr="00F339CD" w:rsidRDefault="002B13E4" w:rsidP="00F91BBE">
            <w:pPr>
              <w:rPr>
                <w:b/>
                <w:sz w:val="24"/>
                <w:szCs w:val="24"/>
              </w:rPr>
            </w:pPr>
          </w:p>
        </w:tc>
      </w:tr>
      <w:tr w:rsidR="00525D69" w:rsidRPr="00F339CD" w14:paraId="327E0AE3" w14:textId="77777777" w:rsidTr="00381C52">
        <w:tc>
          <w:tcPr>
            <w:tcW w:w="642" w:type="dxa"/>
            <w:shd w:val="clear" w:color="auto" w:fill="8EB4BF"/>
          </w:tcPr>
          <w:p w14:paraId="50AFCD97" w14:textId="77777777" w:rsidR="00A060F7" w:rsidRPr="00F339CD" w:rsidRDefault="00A060F7">
            <w:pPr>
              <w:rPr>
                <w:b/>
                <w:sz w:val="24"/>
                <w:szCs w:val="24"/>
              </w:rPr>
            </w:pPr>
          </w:p>
        </w:tc>
        <w:tc>
          <w:tcPr>
            <w:tcW w:w="8424" w:type="dxa"/>
            <w:shd w:val="clear" w:color="auto" w:fill="8EB4BF"/>
          </w:tcPr>
          <w:p w14:paraId="036F0B3A" w14:textId="77777777" w:rsidR="00A060F7" w:rsidRPr="00F339CD" w:rsidRDefault="00A060F7">
            <w:pPr>
              <w:rPr>
                <w:b/>
                <w:sz w:val="24"/>
                <w:szCs w:val="24"/>
              </w:rPr>
            </w:pPr>
            <w:r w:rsidRPr="00F339CD">
              <w:rPr>
                <w:b/>
                <w:sz w:val="24"/>
                <w:szCs w:val="24"/>
              </w:rPr>
              <w:t xml:space="preserve">Curriculum </w:t>
            </w:r>
          </w:p>
        </w:tc>
        <w:tc>
          <w:tcPr>
            <w:tcW w:w="783" w:type="dxa"/>
            <w:shd w:val="clear" w:color="auto" w:fill="8EB4BF"/>
          </w:tcPr>
          <w:p w14:paraId="560E5CBA" w14:textId="77777777" w:rsidR="00A060F7" w:rsidRPr="00F339CD" w:rsidRDefault="00A060F7" w:rsidP="00F91BBE">
            <w:pPr>
              <w:rPr>
                <w:b/>
                <w:sz w:val="24"/>
                <w:szCs w:val="24"/>
              </w:rPr>
            </w:pPr>
            <w:r w:rsidRPr="00F339CD">
              <w:rPr>
                <w:b/>
                <w:sz w:val="24"/>
                <w:szCs w:val="24"/>
              </w:rPr>
              <w:t xml:space="preserve"> RAG</w:t>
            </w:r>
          </w:p>
        </w:tc>
        <w:tc>
          <w:tcPr>
            <w:tcW w:w="3745" w:type="dxa"/>
            <w:shd w:val="clear" w:color="auto" w:fill="8EB4BF"/>
          </w:tcPr>
          <w:p w14:paraId="00082F4E" w14:textId="77777777" w:rsidR="00A060F7" w:rsidRPr="00F339CD" w:rsidRDefault="00A060F7" w:rsidP="00F91BBE">
            <w:pPr>
              <w:rPr>
                <w:b/>
                <w:sz w:val="24"/>
                <w:szCs w:val="24"/>
              </w:rPr>
            </w:pPr>
            <w:r w:rsidRPr="00F339CD">
              <w:rPr>
                <w:b/>
                <w:sz w:val="24"/>
                <w:szCs w:val="24"/>
              </w:rPr>
              <w:t>Evidence</w:t>
            </w:r>
          </w:p>
        </w:tc>
        <w:tc>
          <w:tcPr>
            <w:tcW w:w="1794" w:type="dxa"/>
            <w:shd w:val="clear" w:color="auto" w:fill="8EB4BF"/>
          </w:tcPr>
          <w:p w14:paraId="550B6DBF" w14:textId="77777777" w:rsidR="00A060F7" w:rsidRPr="00F339CD" w:rsidRDefault="00A060F7" w:rsidP="00F91BBE">
            <w:pPr>
              <w:rPr>
                <w:b/>
                <w:sz w:val="24"/>
                <w:szCs w:val="24"/>
              </w:rPr>
            </w:pPr>
            <w:r w:rsidRPr="00F339CD">
              <w:rPr>
                <w:b/>
                <w:sz w:val="24"/>
                <w:szCs w:val="24"/>
              </w:rPr>
              <w:t>Next Steps</w:t>
            </w:r>
          </w:p>
        </w:tc>
      </w:tr>
      <w:tr w:rsidR="00525D69" w:rsidRPr="00F339CD" w14:paraId="747422B7" w14:textId="77777777" w:rsidTr="005E2B3C">
        <w:tc>
          <w:tcPr>
            <w:tcW w:w="642" w:type="dxa"/>
          </w:tcPr>
          <w:p w14:paraId="2874670E" w14:textId="16F014AD" w:rsidR="00A060F7" w:rsidRPr="00F339CD" w:rsidRDefault="002B13E4">
            <w:pPr>
              <w:rPr>
                <w:sz w:val="24"/>
                <w:szCs w:val="24"/>
              </w:rPr>
            </w:pPr>
            <w:r>
              <w:rPr>
                <w:sz w:val="24"/>
                <w:szCs w:val="24"/>
              </w:rPr>
              <w:t>2.2</w:t>
            </w:r>
          </w:p>
        </w:tc>
        <w:tc>
          <w:tcPr>
            <w:tcW w:w="8424" w:type="dxa"/>
          </w:tcPr>
          <w:p w14:paraId="14A24D98" w14:textId="75F0A186" w:rsidR="00A060F7" w:rsidRPr="00F339CD" w:rsidRDefault="00A060F7">
            <w:pPr>
              <w:rPr>
                <w:sz w:val="24"/>
                <w:szCs w:val="24"/>
              </w:rPr>
            </w:pPr>
            <w:r w:rsidRPr="00F339CD">
              <w:rPr>
                <w:sz w:val="24"/>
                <w:szCs w:val="24"/>
              </w:rPr>
              <w:t>Create awareness among</w:t>
            </w:r>
            <w:r w:rsidR="001741DD">
              <w:rPr>
                <w:sz w:val="24"/>
                <w:szCs w:val="24"/>
              </w:rPr>
              <w:t>st</w:t>
            </w:r>
            <w:r w:rsidRPr="00F339CD">
              <w:rPr>
                <w:sz w:val="24"/>
                <w:szCs w:val="24"/>
              </w:rPr>
              <w:t xml:space="preserve"> students, teachers, school support and office staff, SLT and governors about:</w:t>
            </w:r>
          </w:p>
          <w:p w14:paraId="31877AF7" w14:textId="77777777" w:rsidR="00A060F7" w:rsidRPr="00F339CD" w:rsidRDefault="00A060F7" w:rsidP="00A1162F">
            <w:pPr>
              <w:pStyle w:val="ListParagraph"/>
              <w:numPr>
                <w:ilvl w:val="0"/>
                <w:numId w:val="2"/>
              </w:numPr>
              <w:rPr>
                <w:sz w:val="24"/>
                <w:szCs w:val="24"/>
              </w:rPr>
            </w:pPr>
            <w:r w:rsidRPr="00F339CD">
              <w:rPr>
                <w:sz w:val="24"/>
                <w:szCs w:val="24"/>
              </w:rPr>
              <w:lastRenderedPageBreak/>
              <w:t>Why people become refugees, for example: where refugees come from, the differences between refugees and asylum seekers and other migrants;</w:t>
            </w:r>
          </w:p>
          <w:p w14:paraId="358518CB" w14:textId="77777777" w:rsidR="00A060F7" w:rsidRPr="00F339CD" w:rsidRDefault="00A060F7" w:rsidP="00525D69">
            <w:pPr>
              <w:pStyle w:val="ListParagraph"/>
              <w:numPr>
                <w:ilvl w:val="0"/>
                <w:numId w:val="2"/>
              </w:numPr>
              <w:rPr>
                <w:sz w:val="24"/>
                <w:szCs w:val="24"/>
              </w:rPr>
            </w:pPr>
            <w:r w:rsidRPr="00F339CD">
              <w:rPr>
                <w:sz w:val="24"/>
                <w:szCs w:val="24"/>
              </w:rPr>
              <w:t>why some refugees come to the UK and to your city, why refugees and asylum -seekers need protection.</w:t>
            </w:r>
          </w:p>
        </w:tc>
        <w:tc>
          <w:tcPr>
            <w:tcW w:w="783" w:type="dxa"/>
          </w:tcPr>
          <w:p w14:paraId="4E14ED07" w14:textId="77777777" w:rsidR="00A060F7" w:rsidRPr="00F339CD" w:rsidRDefault="00A060F7">
            <w:pPr>
              <w:rPr>
                <w:sz w:val="24"/>
                <w:szCs w:val="24"/>
              </w:rPr>
            </w:pPr>
          </w:p>
        </w:tc>
        <w:tc>
          <w:tcPr>
            <w:tcW w:w="3745" w:type="dxa"/>
          </w:tcPr>
          <w:p w14:paraId="13D5F1C0" w14:textId="77777777" w:rsidR="00A060F7" w:rsidRPr="00F339CD" w:rsidRDefault="00A060F7">
            <w:pPr>
              <w:rPr>
                <w:sz w:val="24"/>
                <w:szCs w:val="24"/>
              </w:rPr>
            </w:pPr>
          </w:p>
        </w:tc>
        <w:tc>
          <w:tcPr>
            <w:tcW w:w="1794" w:type="dxa"/>
          </w:tcPr>
          <w:p w14:paraId="11A7FBD0" w14:textId="77777777" w:rsidR="00A060F7" w:rsidRPr="00F339CD" w:rsidRDefault="00A060F7">
            <w:pPr>
              <w:rPr>
                <w:sz w:val="24"/>
                <w:szCs w:val="24"/>
              </w:rPr>
            </w:pPr>
          </w:p>
        </w:tc>
      </w:tr>
      <w:tr w:rsidR="00C275C7" w:rsidRPr="00F339CD" w14:paraId="7908DE52" w14:textId="77777777" w:rsidTr="000819A0">
        <w:tc>
          <w:tcPr>
            <w:tcW w:w="642" w:type="dxa"/>
            <w:shd w:val="clear" w:color="auto" w:fill="auto"/>
          </w:tcPr>
          <w:p w14:paraId="18FFE723" w14:textId="5C2F68C7" w:rsidR="00C275C7" w:rsidRPr="0049658F" w:rsidRDefault="00457C7C">
            <w:pPr>
              <w:rPr>
                <w:sz w:val="24"/>
                <w:szCs w:val="24"/>
              </w:rPr>
            </w:pPr>
            <w:r w:rsidRPr="000819A0">
              <w:rPr>
                <w:sz w:val="24"/>
                <w:szCs w:val="24"/>
              </w:rPr>
              <w:t>2.</w:t>
            </w:r>
            <w:r w:rsidR="00F800B6" w:rsidRPr="000819A0">
              <w:rPr>
                <w:sz w:val="24"/>
                <w:szCs w:val="24"/>
              </w:rPr>
              <w:t>3</w:t>
            </w:r>
          </w:p>
        </w:tc>
        <w:tc>
          <w:tcPr>
            <w:tcW w:w="8424" w:type="dxa"/>
          </w:tcPr>
          <w:p w14:paraId="5203DD05" w14:textId="31650C1B" w:rsidR="00C275C7" w:rsidRPr="0049658F" w:rsidRDefault="00C275C7">
            <w:pPr>
              <w:rPr>
                <w:sz w:val="24"/>
                <w:szCs w:val="24"/>
              </w:rPr>
            </w:pPr>
            <w:r w:rsidRPr="0049658F">
              <w:rPr>
                <w:sz w:val="24"/>
                <w:szCs w:val="24"/>
              </w:rPr>
              <w:t>Create age</w:t>
            </w:r>
            <w:r w:rsidR="00457C7C">
              <w:rPr>
                <w:sz w:val="24"/>
                <w:szCs w:val="24"/>
              </w:rPr>
              <w:t>-</w:t>
            </w:r>
            <w:r w:rsidRPr="0049658F">
              <w:rPr>
                <w:sz w:val="24"/>
                <w:szCs w:val="24"/>
              </w:rPr>
              <w:t>appropriate awareness amongst students of:</w:t>
            </w:r>
          </w:p>
          <w:p w14:paraId="1C0DD7DC" w14:textId="77777777" w:rsidR="00C275C7" w:rsidRPr="0049658F" w:rsidRDefault="00C275C7" w:rsidP="00C275C7">
            <w:pPr>
              <w:pStyle w:val="ListParagraph"/>
              <w:numPr>
                <w:ilvl w:val="0"/>
                <w:numId w:val="2"/>
              </w:numPr>
              <w:rPr>
                <w:sz w:val="24"/>
                <w:szCs w:val="24"/>
              </w:rPr>
            </w:pPr>
            <w:r w:rsidRPr="0049658F">
              <w:rPr>
                <w:sz w:val="24"/>
                <w:szCs w:val="24"/>
              </w:rPr>
              <w:t xml:space="preserve"> the roots of prejudice and the impact of prejudice. </w:t>
            </w:r>
          </w:p>
          <w:p w14:paraId="2C52DBB2" w14:textId="331F2A36" w:rsidR="00C275C7" w:rsidRPr="0049658F" w:rsidRDefault="00C275C7" w:rsidP="00C275C7">
            <w:pPr>
              <w:pStyle w:val="ListParagraph"/>
              <w:numPr>
                <w:ilvl w:val="0"/>
                <w:numId w:val="2"/>
              </w:numPr>
              <w:rPr>
                <w:sz w:val="24"/>
                <w:szCs w:val="24"/>
              </w:rPr>
            </w:pPr>
            <w:r w:rsidRPr="0049658F">
              <w:rPr>
                <w:sz w:val="24"/>
                <w:szCs w:val="24"/>
              </w:rPr>
              <w:t>Ways in which they can reduce prejudice and bias</w:t>
            </w:r>
          </w:p>
        </w:tc>
        <w:tc>
          <w:tcPr>
            <w:tcW w:w="783" w:type="dxa"/>
          </w:tcPr>
          <w:p w14:paraId="01C2F510" w14:textId="77777777" w:rsidR="00C275C7" w:rsidRPr="00F339CD" w:rsidRDefault="00C275C7">
            <w:pPr>
              <w:rPr>
                <w:sz w:val="24"/>
                <w:szCs w:val="24"/>
              </w:rPr>
            </w:pPr>
          </w:p>
        </w:tc>
        <w:tc>
          <w:tcPr>
            <w:tcW w:w="3745" w:type="dxa"/>
          </w:tcPr>
          <w:p w14:paraId="2F401F89" w14:textId="77777777" w:rsidR="00C275C7" w:rsidRPr="00F339CD" w:rsidRDefault="00C275C7">
            <w:pPr>
              <w:rPr>
                <w:sz w:val="24"/>
                <w:szCs w:val="24"/>
              </w:rPr>
            </w:pPr>
          </w:p>
        </w:tc>
        <w:tc>
          <w:tcPr>
            <w:tcW w:w="1794" w:type="dxa"/>
          </w:tcPr>
          <w:p w14:paraId="4A069181" w14:textId="77777777" w:rsidR="00C275C7" w:rsidRPr="00F339CD" w:rsidRDefault="00C275C7">
            <w:pPr>
              <w:rPr>
                <w:sz w:val="24"/>
                <w:szCs w:val="24"/>
              </w:rPr>
            </w:pPr>
          </w:p>
        </w:tc>
      </w:tr>
      <w:tr w:rsidR="00457C7C" w:rsidRPr="00F339CD" w14:paraId="63B8EC53" w14:textId="77777777" w:rsidTr="005E2B3C">
        <w:tc>
          <w:tcPr>
            <w:tcW w:w="642" w:type="dxa"/>
          </w:tcPr>
          <w:p w14:paraId="1F9CFE10" w14:textId="4A7F527A" w:rsidR="00457C7C" w:rsidRDefault="00457C7C">
            <w:pPr>
              <w:rPr>
                <w:sz w:val="24"/>
                <w:szCs w:val="24"/>
              </w:rPr>
            </w:pPr>
            <w:r>
              <w:rPr>
                <w:sz w:val="24"/>
                <w:szCs w:val="24"/>
              </w:rPr>
              <w:t>2.</w:t>
            </w:r>
            <w:r w:rsidR="00F800B6">
              <w:rPr>
                <w:sz w:val="24"/>
                <w:szCs w:val="24"/>
              </w:rPr>
              <w:t>4</w:t>
            </w:r>
          </w:p>
        </w:tc>
        <w:tc>
          <w:tcPr>
            <w:tcW w:w="8424" w:type="dxa"/>
          </w:tcPr>
          <w:p w14:paraId="64CB5FBC" w14:textId="7C2C019F" w:rsidR="00457C7C" w:rsidRPr="0049658F" w:rsidRDefault="00457C7C">
            <w:pPr>
              <w:rPr>
                <w:sz w:val="24"/>
                <w:szCs w:val="24"/>
              </w:rPr>
            </w:pPr>
            <w:r>
              <w:rPr>
                <w:sz w:val="24"/>
                <w:szCs w:val="24"/>
              </w:rPr>
              <w:t>Develop a wider understanding of migration</w:t>
            </w:r>
            <w:r w:rsidR="00336308">
              <w:rPr>
                <w:sz w:val="24"/>
                <w:szCs w:val="24"/>
              </w:rPr>
              <w:t xml:space="preserve"> in global, </w:t>
            </w:r>
            <w:proofErr w:type="gramStart"/>
            <w:r w:rsidR="00336308">
              <w:rPr>
                <w:sz w:val="24"/>
                <w:szCs w:val="24"/>
              </w:rPr>
              <w:t>national</w:t>
            </w:r>
            <w:proofErr w:type="gramEnd"/>
            <w:r w:rsidR="00336308">
              <w:rPr>
                <w:sz w:val="24"/>
                <w:szCs w:val="24"/>
              </w:rPr>
              <w:t xml:space="preserve"> or local contexts and historical or current timeframes amongst staff and students.</w:t>
            </w:r>
          </w:p>
        </w:tc>
        <w:tc>
          <w:tcPr>
            <w:tcW w:w="783" w:type="dxa"/>
          </w:tcPr>
          <w:p w14:paraId="6924AAC7" w14:textId="77777777" w:rsidR="00457C7C" w:rsidRPr="00F339CD" w:rsidRDefault="00457C7C">
            <w:pPr>
              <w:rPr>
                <w:sz w:val="24"/>
                <w:szCs w:val="24"/>
              </w:rPr>
            </w:pPr>
          </w:p>
        </w:tc>
        <w:tc>
          <w:tcPr>
            <w:tcW w:w="3745" w:type="dxa"/>
          </w:tcPr>
          <w:p w14:paraId="3EB87B52" w14:textId="77777777" w:rsidR="00457C7C" w:rsidRPr="00F339CD" w:rsidRDefault="00457C7C">
            <w:pPr>
              <w:rPr>
                <w:sz w:val="24"/>
                <w:szCs w:val="24"/>
              </w:rPr>
            </w:pPr>
          </w:p>
        </w:tc>
        <w:tc>
          <w:tcPr>
            <w:tcW w:w="1794" w:type="dxa"/>
          </w:tcPr>
          <w:p w14:paraId="465FC943" w14:textId="77777777" w:rsidR="00457C7C" w:rsidRPr="00F339CD" w:rsidRDefault="00457C7C">
            <w:pPr>
              <w:rPr>
                <w:sz w:val="24"/>
                <w:szCs w:val="24"/>
              </w:rPr>
            </w:pPr>
          </w:p>
        </w:tc>
      </w:tr>
      <w:tr w:rsidR="00525D69" w:rsidRPr="00F339CD" w14:paraId="5CD5D8E3" w14:textId="77777777" w:rsidTr="00381C52">
        <w:tc>
          <w:tcPr>
            <w:tcW w:w="642" w:type="dxa"/>
            <w:shd w:val="clear" w:color="auto" w:fill="8EB4BF"/>
          </w:tcPr>
          <w:p w14:paraId="2664C39D" w14:textId="77777777" w:rsidR="00A060F7" w:rsidRPr="00F339CD" w:rsidRDefault="00A060F7">
            <w:pPr>
              <w:rPr>
                <w:b/>
                <w:sz w:val="24"/>
                <w:szCs w:val="24"/>
              </w:rPr>
            </w:pPr>
          </w:p>
        </w:tc>
        <w:tc>
          <w:tcPr>
            <w:tcW w:w="8424" w:type="dxa"/>
            <w:shd w:val="clear" w:color="auto" w:fill="8EB4BF"/>
          </w:tcPr>
          <w:p w14:paraId="02B11EB4" w14:textId="217B42E0" w:rsidR="00A060F7" w:rsidRPr="00F339CD" w:rsidRDefault="00942C5C">
            <w:pPr>
              <w:rPr>
                <w:b/>
                <w:sz w:val="24"/>
                <w:szCs w:val="24"/>
              </w:rPr>
            </w:pPr>
            <w:r>
              <w:rPr>
                <w:b/>
                <w:sz w:val="24"/>
                <w:szCs w:val="24"/>
              </w:rPr>
              <w:t>Additional Opportunities and Resources</w:t>
            </w:r>
          </w:p>
        </w:tc>
        <w:tc>
          <w:tcPr>
            <w:tcW w:w="783" w:type="dxa"/>
            <w:shd w:val="clear" w:color="auto" w:fill="8EB4BF"/>
          </w:tcPr>
          <w:p w14:paraId="5FF38980" w14:textId="77777777" w:rsidR="00A060F7" w:rsidRPr="00F339CD" w:rsidRDefault="00A060F7" w:rsidP="00F91BBE">
            <w:pPr>
              <w:rPr>
                <w:b/>
                <w:sz w:val="24"/>
                <w:szCs w:val="24"/>
              </w:rPr>
            </w:pPr>
            <w:r w:rsidRPr="00F339CD">
              <w:rPr>
                <w:b/>
                <w:sz w:val="24"/>
                <w:szCs w:val="24"/>
              </w:rPr>
              <w:t xml:space="preserve"> RAG</w:t>
            </w:r>
          </w:p>
        </w:tc>
        <w:tc>
          <w:tcPr>
            <w:tcW w:w="3745" w:type="dxa"/>
            <w:shd w:val="clear" w:color="auto" w:fill="8EB4BF"/>
          </w:tcPr>
          <w:p w14:paraId="1CEED07E" w14:textId="77777777" w:rsidR="00A060F7" w:rsidRPr="00F339CD" w:rsidRDefault="00A060F7" w:rsidP="00F91BBE">
            <w:pPr>
              <w:rPr>
                <w:b/>
                <w:sz w:val="24"/>
                <w:szCs w:val="24"/>
              </w:rPr>
            </w:pPr>
            <w:r w:rsidRPr="00F339CD">
              <w:rPr>
                <w:b/>
                <w:sz w:val="24"/>
                <w:szCs w:val="24"/>
              </w:rPr>
              <w:t>Evidence</w:t>
            </w:r>
          </w:p>
        </w:tc>
        <w:tc>
          <w:tcPr>
            <w:tcW w:w="1794" w:type="dxa"/>
            <w:shd w:val="clear" w:color="auto" w:fill="8EB4BF"/>
          </w:tcPr>
          <w:p w14:paraId="10C125DA" w14:textId="77777777" w:rsidR="00A060F7" w:rsidRPr="00F339CD" w:rsidRDefault="00A060F7" w:rsidP="00F91BBE">
            <w:pPr>
              <w:rPr>
                <w:b/>
                <w:sz w:val="24"/>
                <w:szCs w:val="24"/>
              </w:rPr>
            </w:pPr>
            <w:r w:rsidRPr="00F339CD">
              <w:rPr>
                <w:b/>
                <w:sz w:val="24"/>
                <w:szCs w:val="24"/>
              </w:rPr>
              <w:t>Next Steps</w:t>
            </w:r>
          </w:p>
        </w:tc>
      </w:tr>
      <w:tr w:rsidR="00525D69" w:rsidRPr="00F339CD" w14:paraId="0CC46E8C" w14:textId="77777777" w:rsidTr="005E2B3C">
        <w:tc>
          <w:tcPr>
            <w:tcW w:w="642" w:type="dxa"/>
          </w:tcPr>
          <w:p w14:paraId="12EE5B41" w14:textId="408DCB74" w:rsidR="00A060F7" w:rsidRPr="00F339CD" w:rsidRDefault="00457C7C">
            <w:pPr>
              <w:rPr>
                <w:sz w:val="24"/>
                <w:szCs w:val="24"/>
              </w:rPr>
            </w:pPr>
            <w:r>
              <w:rPr>
                <w:sz w:val="24"/>
                <w:szCs w:val="24"/>
              </w:rPr>
              <w:t>2.</w:t>
            </w:r>
            <w:r w:rsidR="00F800B6">
              <w:rPr>
                <w:sz w:val="24"/>
                <w:szCs w:val="24"/>
              </w:rPr>
              <w:t>5</w:t>
            </w:r>
          </w:p>
        </w:tc>
        <w:tc>
          <w:tcPr>
            <w:tcW w:w="8424" w:type="dxa"/>
          </w:tcPr>
          <w:p w14:paraId="5D2F7779" w14:textId="6E7D67B7" w:rsidR="00A060F7" w:rsidRPr="00F339CD" w:rsidRDefault="00A060F7">
            <w:pPr>
              <w:rPr>
                <w:sz w:val="24"/>
                <w:szCs w:val="24"/>
              </w:rPr>
            </w:pPr>
            <w:r w:rsidRPr="00F339CD">
              <w:rPr>
                <w:sz w:val="24"/>
                <w:szCs w:val="24"/>
              </w:rPr>
              <w:t xml:space="preserve">Awareness raising sessions based </w:t>
            </w:r>
            <w:r w:rsidR="004D5481">
              <w:rPr>
                <w:sz w:val="24"/>
                <w:szCs w:val="24"/>
              </w:rPr>
              <w:t xml:space="preserve">on </w:t>
            </w:r>
            <w:r w:rsidRPr="00F339CD">
              <w:rPr>
                <w:sz w:val="24"/>
                <w:szCs w:val="24"/>
              </w:rPr>
              <w:t>using personal stories have been organised in school.</w:t>
            </w:r>
          </w:p>
        </w:tc>
        <w:tc>
          <w:tcPr>
            <w:tcW w:w="783" w:type="dxa"/>
          </w:tcPr>
          <w:p w14:paraId="010732E7" w14:textId="77777777" w:rsidR="00A060F7" w:rsidRPr="00F339CD" w:rsidRDefault="00A060F7">
            <w:pPr>
              <w:rPr>
                <w:sz w:val="24"/>
                <w:szCs w:val="24"/>
              </w:rPr>
            </w:pPr>
          </w:p>
        </w:tc>
        <w:tc>
          <w:tcPr>
            <w:tcW w:w="3745" w:type="dxa"/>
          </w:tcPr>
          <w:p w14:paraId="0C388882" w14:textId="77777777" w:rsidR="00A060F7" w:rsidRPr="00F339CD" w:rsidRDefault="00A060F7">
            <w:pPr>
              <w:rPr>
                <w:sz w:val="24"/>
                <w:szCs w:val="24"/>
              </w:rPr>
            </w:pPr>
          </w:p>
        </w:tc>
        <w:tc>
          <w:tcPr>
            <w:tcW w:w="1794" w:type="dxa"/>
          </w:tcPr>
          <w:p w14:paraId="6FD9ACBB" w14:textId="77777777" w:rsidR="00A060F7" w:rsidRPr="00F339CD" w:rsidRDefault="00A060F7">
            <w:pPr>
              <w:rPr>
                <w:sz w:val="24"/>
                <w:szCs w:val="24"/>
              </w:rPr>
            </w:pPr>
          </w:p>
        </w:tc>
      </w:tr>
      <w:tr w:rsidR="00525D69" w:rsidRPr="00F339CD" w14:paraId="7F7006B9" w14:textId="77777777" w:rsidTr="005E2B3C">
        <w:tc>
          <w:tcPr>
            <w:tcW w:w="642" w:type="dxa"/>
          </w:tcPr>
          <w:p w14:paraId="66D19C3E" w14:textId="45991B8E" w:rsidR="00A060F7" w:rsidRPr="00F339CD" w:rsidRDefault="00457C7C">
            <w:pPr>
              <w:rPr>
                <w:sz w:val="24"/>
                <w:szCs w:val="24"/>
              </w:rPr>
            </w:pPr>
            <w:r>
              <w:rPr>
                <w:sz w:val="24"/>
                <w:szCs w:val="24"/>
              </w:rPr>
              <w:t>2.</w:t>
            </w:r>
            <w:r w:rsidR="00F800B6">
              <w:rPr>
                <w:sz w:val="24"/>
                <w:szCs w:val="24"/>
              </w:rPr>
              <w:t>6</w:t>
            </w:r>
          </w:p>
        </w:tc>
        <w:tc>
          <w:tcPr>
            <w:tcW w:w="8424" w:type="dxa"/>
          </w:tcPr>
          <w:p w14:paraId="1263D6E2" w14:textId="7D37FB7B" w:rsidR="00A060F7" w:rsidRPr="00F339CD" w:rsidRDefault="00A060F7">
            <w:pPr>
              <w:rPr>
                <w:sz w:val="24"/>
                <w:szCs w:val="24"/>
              </w:rPr>
            </w:pPr>
            <w:r w:rsidRPr="00F339CD">
              <w:rPr>
                <w:sz w:val="24"/>
                <w:szCs w:val="24"/>
              </w:rPr>
              <w:t>An opportunity to meet refugees and asylum seekers is provided</w:t>
            </w:r>
            <w:r w:rsidR="00942C5C">
              <w:rPr>
                <w:sz w:val="24"/>
                <w:szCs w:val="24"/>
              </w:rPr>
              <w:t xml:space="preserve"> and/or </w:t>
            </w:r>
            <w:r w:rsidR="004E3EB1">
              <w:rPr>
                <w:sz w:val="24"/>
                <w:szCs w:val="24"/>
              </w:rPr>
              <w:t>hear the stories of people seeking sanctuary using online videos and resources.</w:t>
            </w:r>
          </w:p>
        </w:tc>
        <w:tc>
          <w:tcPr>
            <w:tcW w:w="783" w:type="dxa"/>
          </w:tcPr>
          <w:p w14:paraId="1B376635" w14:textId="77777777" w:rsidR="00A060F7" w:rsidRPr="00F339CD" w:rsidRDefault="00A060F7">
            <w:pPr>
              <w:rPr>
                <w:sz w:val="24"/>
                <w:szCs w:val="24"/>
              </w:rPr>
            </w:pPr>
          </w:p>
        </w:tc>
        <w:tc>
          <w:tcPr>
            <w:tcW w:w="3745" w:type="dxa"/>
          </w:tcPr>
          <w:p w14:paraId="3758CB62" w14:textId="77777777" w:rsidR="00A060F7" w:rsidRPr="00F339CD" w:rsidRDefault="00A060F7">
            <w:pPr>
              <w:rPr>
                <w:sz w:val="24"/>
                <w:szCs w:val="24"/>
              </w:rPr>
            </w:pPr>
          </w:p>
        </w:tc>
        <w:tc>
          <w:tcPr>
            <w:tcW w:w="1794" w:type="dxa"/>
          </w:tcPr>
          <w:p w14:paraId="647F370E" w14:textId="77777777" w:rsidR="00A060F7" w:rsidRPr="00F339CD" w:rsidRDefault="00A060F7">
            <w:pPr>
              <w:rPr>
                <w:sz w:val="24"/>
                <w:szCs w:val="24"/>
              </w:rPr>
            </w:pPr>
          </w:p>
        </w:tc>
      </w:tr>
      <w:tr w:rsidR="00525D69" w:rsidRPr="00F339CD" w14:paraId="31A81EE3" w14:textId="77777777" w:rsidTr="005E2B3C">
        <w:tc>
          <w:tcPr>
            <w:tcW w:w="642" w:type="dxa"/>
          </w:tcPr>
          <w:p w14:paraId="07BEE3F7" w14:textId="582A12D1" w:rsidR="00A060F7" w:rsidRPr="00F339CD" w:rsidRDefault="00457C7C">
            <w:pPr>
              <w:rPr>
                <w:sz w:val="24"/>
                <w:szCs w:val="24"/>
              </w:rPr>
            </w:pPr>
            <w:r>
              <w:rPr>
                <w:sz w:val="24"/>
                <w:szCs w:val="24"/>
              </w:rPr>
              <w:t>2.</w:t>
            </w:r>
            <w:r w:rsidR="00F800B6">
              <w:rPr>
                <w:sz w:val="24"/>
                <w:szCs w:val="24"/>
              </w:rPr>
              <w:t>7</w:t>
            </w:r>
          </w:p>
        </w:tc>
        <w:tc>
          <w:tcPr>
            <w:tcW w:w="8424" w:type="dxa"/>
          </w:tcPr>
          <w:p w14:paraId="413C3ED7" w14:textId="70730EC9" w:rsidR="00A060F7" w:rsidRPr="00F339CD" w:rsidRDefault="004E3EB1">
            <w:pPr>
              <w:rPr>
                <w:sz w:val="24"/>
                <w:szCs w:val="24"/>
              </w:rPr>
            </w:pPr>
            <w:r>
              <w:rPr>
                <w:sz w:val="24"/>
                <w:szCs w:val="24"/>
              </w:rPr>
              <w:t xml:space="preserve">One-off events and activities are developed to delve into themes around migration and </w:t>
            </w:r>
            <w:r w:rsidR="00240931">
              <w:rPr>
                <w:sz w:val="24"/>
                <w:szCs w:val="24"/>
              </w:rPr>
              <w:t>forced displacement in depth.</w:t>
            </w:r>
          </w:p>
        </w:tc>
        <w:tc>
          <w:tcPr>
            <w:tcW w:w="783" w:type="dxa"/>
          </w:tcPr>
          <w:p w14:paraId="3F439C37" w14:textId="77777777" w:rsidR="00A060F7" w:rsidRPr="00F339CD" w:rsidRDefault="00A060F7">
            <w:pPr>
              <w:rPr>
                <w:sz w:val="24"/>
                <w:szCs w:val="24"/>
              </w:rPr>
            </w:pPr>
          </w:p>
        </w:tc>
        <w:tc>
          <w:tcPr>
            <w:tcW w:w="3745" w:type="dxa"/>
          </w:tcPr>
          <w:p w14:paraId="1FCCC937" w14:textId="77777777" w:rsidR="00A060F7" w:rsidRPr="00F339CD" w:rsidRDefault="00A060F7">
            <w:pPr>
              <w:rPr>
                <w:sz w:val="24"/>
                <w:szCs w:val="24"/>
              </w:rPr>
            </w:pPr>
          </w:p>
        </w:tc>
        <w:tc>
          <w:tcPr>
            <w:tcW w:w="1794" w:type="dxa"/>
          </w:tcPr>
          <w:p w14:paraId="0E5017A7" w14:textId="77777777" w:rsidR="00A060F7" w:rsidRPr="00F339CD" w:rsidRDefault="00A060F7">
            <w:pPr>
              <w:rPr>
                <w:sz w:val="24"/>
                <w:szCs w:val="24"/>
              </w:rPr>
            </w:pPr>
          </w:p>
        </w:tc>
      </w:tr>
      <w:tr w:rsidR="00525D69" w:rsidRPr="00F339CD" w14:paraId="0F309CD0" w14:textId="77777777" w:rsidTr="005E2B3C">
        <w:tc>
          <w:tcPr>
            <w:tcW w:w="642" w:type="dxa"/>
          </w:tcPr>
          <w:p w14:paraId="19B5AD4E" w14:textId="3E295A8A" w:rsidR="00A060F7" w:rsidRPr="00F339CD" w:rsidRDefault="00457C7C">
            <w:pPr>
              <w:rPr>
                <w:sz w:val="24"/>
                <w:szCs w:val="24"/>
              </w:rPr>
            </w:pPr>
            <w:r>
              <w:rPr>
                <w:sz w:val="24"/>
                <w:szCs w:val="24"/>
              </w:rPr>
              <w:t>2.</w:t>
            </w:r>
            <w:r w:rsidR="00F800B6">
              <w:rPr>
                <w:sz w:val="24"/>
                <w:szCs w:val="24"/>
              </w:rPr>
              <w:t>8</w:t>
            </w:r>
          </w:p>
        </w:tc>
        <w:tc>
          <w:tcPr>
            <w:tcW w:w="8424" w:type="dxa"/>
          </w:tcPr>
          <w:p w14:paraId="69C63DB5" w14:textId="393C3E26" w:rsidR="00A060F7" w:rsidRPr="00F339CD" w:rsidRDefault="00F800B6">
            <w:pPr>
              <w:rPr>
                <w:sz w:val="24"/>
                <w:szCs w:val="24"/>
              </w:rPr>
            </w:pPr>
            <w:r>
              <w:rPr>
                <w:sz w:val="24"/>
                <w:szCs w:val="24"/>
              </w:rPr>
              <w:t>The school invites in third-sector refugee organisations to learn about what they do and why.</w:t>
            </w:r>
          </w:p>
        </w:tc>
        <w:tc>
          <w:tcPr>
            <w:tcW w:w="783" w:type="dxa"/>
          </w:tcPr>
          <w:p w14:paraId="753A47AE" w14:textId="77777777" w:rsidR="00A060F7" w:rsidRPr="00F339CD" w:rsidRDefault="00A060F7">
            <w:pPr>
              <w:rPr>
                <w:sz w:val="24"/>
                <w:szCs w:val="24"/>
              </w:rPr>
            </w:pPr>
          </w:p>
        </w:tc>
        <w:tc>
          <w:tcPr>
            <w:tcW w:w="3745" w:type="dxa"/>
          </w:tcPr>
          <w:p w14:paraId="57DCD2E0" w14:textId="77777777" w:rsidR="00A060F7" w:rsidRPr="00F339CD" w:rsidRDefault="00A060F7">
            <w:pPr>
              <w:rPr>
                <w:sz w:val="24"/>
                <w:szCs w:val="24"/>
              </w:rPr>
            </w:pPr>
          </w:p>
        </w:tc>
        <w:tc>
          <w:tcPr>
            <w:tcW w:w="1794" w:type="dxa"/>
          </w:tcPr>
          <w:p w14:paraId="4D92AE2C" w14:textId="77777777" w:rsidR="00A060F7" w:rsidRPr="00F339CD" w:rsidRDefault="00A060F7">
            <w:pPr>
              <w:rPr>
                <w:sz w:val="24"/>
                <w:szCs w:val="24"/>
              </w:rPr>
            </w:pPr>
          </w:p>
        </w:tc>
      </w:tr>
      <w:tr w:rsidR="00525D69" w:rsidRPr="00F339CD" w14:paraId="57A38538" w14:textId="77777777" w:rsidTr="005E2B3C">
        <w:tc>
          <w:tcPr>
            <w:tcW w:w="642" w:type="dxa"/>
          </w:tcPr>
          <w:p w14:paraId="56FC8E56" w14:textId="6D64EAD7" w:rsidR="00A060F7" w:rsidRPr="00F339CD" w:rsidRDefault="00457C7C">
            <w:pPr>
              <w:rPr>
                <w:sz w:val="24"/>
                <w:szCs w:val="24"/>
              </w:rPr>
            </w:pPr>
            <w:r>
              <w:rPr>
                <w:sz w:val="24"/>
                <w:szCs w:val="24"/>
              </w:rPr>
              <w:t>2.</w:t>
            </w:r>
            <w:r w:rsidR="00F800B6">
              <w:rPr>
                <w:sz w:val="24"/>
                <w:szCs w:val="24"/>
              </w:rPr>
              <w:t>9</w:t>
            </w:r>
          </w:p>
        </w:tc>
        <w:tc>
          <w:tcPr>
            <w:tcW w:w="8424" w:type="dxa"/>
          </w:tcPr>
          <w:p w14:paraId="31ED4A9E" w14:textId="77777777" w:rsidR="00A060F7" w:rsidRPr="00F339CD" w:rsidRDefault="00A060F7">
            <w:pPr>
              <w:rPr>
                <w:sz w:val="24"/>
                <w:szCs w:val="24"/>
              </w:rPr>
            </w:pPr>
            <w:r w:rsidRPr="00F339CD">
              <w:rPr>
                <w:sz w:val="24"/>
                <w:szCs w:val="24"/>
              </w:rPr>
              <w:t>Teaching staff are aware of where to find appropriate resources to talk about asylum seekers and refugees.</w:t>
            </w:r>
          </w:p>
        </w:tc>
        <w:tc>
          <w:tcPr>
            <w:tcW w:w="783" w:type="dxa"/>
          </w:tcPr>
          <w:p w14:paraId="77544CE9" w14:textId="77777777" w:rsidR="00A060F7" w:rsidRPr="00F339CD" w:rsidRDefault="00A060F7">
            <w:pPr>
              <w:rPr>
                <w:sz w:val="24"/>
                <w:szCs w:val="24"/>
              </w:rPr>
            </w:pPr>
          </w:p>
        </w:tc>
        <w:tc>
          <w:tcPr>
            <w:tcW w:w="3745" w:type="dxa"/>
          </w:tcPr>
          <w:p w14:paraId="78178BB7" w14:textId="77777777" w:rsidR="00A060F7" w:rsidRPr="00F339CD" w:rsidRDefault="00A060F7">
            <w:pPr>
              <w:rPr>
                <w:sz w:val="24"/>
                <w:szCs w:val="24"/>
              </w:rPr>
            </w:pPr>
          </w:p>
        </w:tc>
        <w:tc>
          <w:tcPr>
            <w:tcW w:w="1794" w:type="dxa"/>
          </w:tcPr>
          <w:p w14:paraId="3A57DC19" w14:textId="77777777" w:rsidR="00A060F7" w:rsidRPr="00F339CD" w:rsidRDefault="00A060F7">
            <w:pPr>
              <w:rPr>
                <w:sz w:val="24"/>
                <w:szCs w:val="24"/>
              </w:rPr>
            </w:pPr>
          </w:p>
        </w:tc>
      </w:tr>
      <w:tr w:rsidR="00336308" w:rsidRPr="00F339CD" w14:paraId="72DCF211" w14:textId="77777777" w:rsidTr="00850ED9">
        <w:tc>
          <w:tcPr>
            <w:tcW w:w="15388" w:type="dxa"/>
            <w:gridSpan w:val="5"/>
            <w:shd w:val="clear" w:color="auto" w:fill="B52469"/>
          </w:tcPr>
          <w:p w14:paraId="2B90F392" w14:textId="1779B891" w:rsidR="00336308" w:rsidRDefault="00336308" w:rsidP="00336308">
            <w:pPr>
              <w:rPr>
                <w:rFonts w:cstheme="minorHAnsi"/>
                <w:b/>
                <w:color w:val="F2F2F2" w:themeColor="background1" w:themeShade="F2"/>
                <w:sz w:val="24"/>
                <w:szCs w:val="24"/>
              </w:rPr>
            </w:pPr>
            <w:r>
              <w:rPr>
                <w:rFonts w:cstheme="minorHAnsi"/>
                <w:b/>
                <w:color w:val="F2F2F2" w:themeColor="background1" w:themeShade="F2"/>
                <w:sz w:val="24"/>
                <w:szCs w:val="24"/>
              </w:rPr>
              <w:t xml:space="preserve">EMBED </w:t>
            </w:r>
            <w:r w:rsidRPr="00381C52">
              <w:rPr>
                <w:rFonts w:cstheme="minorHAnsi"/>
                <w:b/>
                <w:color w:val="F2F2F2" w:themeColor="background1" w:themeShade="F2"/>
                <w:sz w:val="24"/>
                <w:szCs w:val="24"/>
              </w:rPr>
              <w:t>concepts of welcome, safety and inclusion</w:t>
            </w:r>
            <w:r>
              <w:rPr>
                <w:rFonts w:cstheme="minorHAnsi"/>
                <w:b/>
                <w:color w:val="F2F2F2" w:themeColor="background1" w:themeShade="F2"/>
                <w:sz w:val="24"/>
                <w:szCs w:val="24"/>
              </w:rPr>
              <w:t xml:space="preserve"> by taking action</w:t>
            </w:r>
            <w:r w:rsidR="000C44B6">
              <w:rPr>
                <w:rFonts w:cstheme="minorHAnsi"/>
                <w:b/>
                <w:color w:val="F2F2F2" w:themeColor="background1" w:themeShade="F2"/>
                <w:sz w:val="24"/>
                <w:szCs w:val="24"/>
              </w:rPr>
              <w:t xml:space="preserve"> to create </w:t>
            </w:r>
            <w:r w:rsidR="000C44B6" w:rsidRPr="000C44B6">
              <w:rPr>
                <w:rFonts w:cstheme="minorHAnsi"/>
                <w:b/>
                <w:color w:val="F2F2F2" w:themeColor="background1" w:themeShade="F2"/>
                <w:sz w:val="24"/>
                <w:szCs w:val="24"/>
              </w:rPr>
              <w:t>a safe and inclusive culture of welcome that benefits everybody, including anyone in their community seeking sanctuary.</w:t>
            </w:r>
          </w:p>
        </w:tc>
      </w:tr>
      <w:tr w:rsidR="00A060F7" w:rsidRPr="00F339CD" w14:paraId="77EC7504" w14:textId="77777777" w:rsidTr="00381C52">
        <w:tc>
          <w:tcPr>
            <w:tcW w:w="642" w:type="dxa"/>
            <w:shd w:val="clear" w:color="auto" w:fill="B52469"/>
          </w:tcPr>
          <w:p w14:paraId="373AA2E4" w14:textId="38586DE2" w:rsidR="00A060F7" w:rsidRPr="00381C52" w:rsidRDefault="000C44B6">
            <w:pPr>
              <w:rPr>
                <w:b/>
                <w:color w:val="F2F2F2" w:themeColor="background1" w:themeShade="F2"/>
                <w:sz w:val="24"/>
                <w:szCs w:val="24"/>
              </w:rPr>
            </w:pPr>
            <w:r>
              <w:rPr>
                <w:b/>
                <w:color w:val="F2F2F2" w:themeColor="background1" w:themeShade="F2"/>
                <w:sz w:val="24"/>
                <w:szCs w:val="24"/>
              </w:rPr>
              <w:t>3</w:t>
            </w:r>
          </w:p>
        </w:tc>
        <w:tc>
          <w:tcPr>
            <w:tcW w:w="14746" w:type="dxa"/>
            <w:gridSpan w:val="4"/>
            <w:shd w:val="clear" w:color="auto" w:fill="B52469"/>
          </w:tcPr>
          <w:p w14:paraId="5F87CDBB" w14:textId="19040203" w:rsidR="00560367" w:rsidRPr="00A60A0C" w:rsidRDefault="00560367" w:rsidP="00A60A0C">
            <w:pPr>
              <w:rPr>
                <w:rFonts w:eastAsia="Verdana" w:cstheme="minorHAnsi"/>
                <w:color w:val="F2F2F2" w:themeColor="background1" w:themeShade="F2"/>
                <w:sz w:val="24"/>
                <w:szCs w:val="24"/>
              </w:rPr>
            </w:pPr>
            <w:r w:rsidRPr="00381C52">
              <w:rPr>
                <w:rFonts w:eastAsia="Verdana" w:cstheme="minorHAnsi"/>
                <w:b/>
                <w:bCs/>
                <w:i/>
                <w:iCs/>
                <w:color w:val="F2F2F2" w:themeColor="background1" w:themeShade="F2"/>
                <w:sz w:val="24"/>
                <w:szCs w:val="24"/>
              </w:rPr>
              <w:t>Criterion 3</w:t>
            </w:r>
            <w:r w:rsidRPr="00381C52">
              <w:rPr>
                <w:rFonts w:eastAsia="Verdana" w:cstheme="minorHAnsi"/>
                <w:color w:val="F2F2F2" w:themeColor="background1" w:themeShade="F2"/>
                <w:sz w:val="24"/>
                <w:szCs w:val="24"/>
              </w:rPr>
              <w:t xml:space="preserve">: The School must demonstrate how it has embedded the concept of welcome and inclusion in the school. </w:t>
            </w:r>
            <w:r w:rsidR="00157602" w:rsidRPr="00381C52">
              <w:rPr>
                <w:rFonts w:eastAsia="Verdana" w:cstheme="minorHAnsi"/>
                <w:color w:val="F2F2F2" w:themeColor="background1" w:themeShade="F2"/>
                <w:sz w:val="24"/>
                <w:szCs w:val="24"/>
              </w:rPr>
              <w:t>I</w:t>
            </w:r>
            <w:r w:rsidRPr="00381C52">
              <w:rPr>
                <w:rFonts w:eastAsia="Verdana" w:cstheme="minorHAnsi"/>
                <w:color w:val="F2F2F2" w:themeColor="background1" w:themeShade="F2"/>
                <w:sz w:val="24"/>
                <w:szCs w:val="24"/>
              </w:rPr>
              <w:t xml:space="preserve">deally, this should be linked to the School’s Improvement /Development Plan and made clear in policy documents and induction processes. </w:t>
            </w:r>
          </w:p>
        </w:tc>
      </w:tr>
      <w:tr w:rsidR="00525D69" w:rsidRPr="00F339CD" w14:paraId="75A338F6" w14:textId="77777777" w:rsidTr="00381C52">
        <w:tc>
          <w:tcPr>
            <w:tcW w:w="642" w:type="dxa"/>
            <w:shd w:val="clear" w:color="auto" w:fill="8EB4BF"/>
          </w:tcPr>
          <w:p w14:paraId="455224D8" w14:textId="77777777" w:rsidR="00A060F7" w:rsidRPr="00F339CD" w:rsidRDefault="00A060F7">
            <w:pPr>
              <w:rPr>
                <w:b/>
                <w:sz w:val="24"/>
                <w:szCs w:val="24"/>
              </w:rPr>
            </w:pPr>
          </w:p>
        </w:tc>
        <w:tc>
          <w:tcPr>
            <w:tcW w:w="8424" w:type="dxa"/>
            <w:shd w:val="clear" w:color="auto" w:fill="8EB4BF"/>
          </w:tcPr>
          <w:p w14:paraId="7B5C5F30" w14:textId="77777777" w:rsidR="00A060F7" w:rsidRPr="00F339CD" w:rsidRDefault="00A060F7">
            <w:pPr>
              <w:rPr>
                <w:b/>
                <w:sz w:val="24"/>
                <w:szCs w:val="24"/>
              </w:rPr>
            </w:pPr>
            <w:r w:rsidRPr="00F339CD">
              <w:rPr>
                <w:b/>
                <w:sz w:val="24"/>
                <w:szCs w:val="24"/>
              </w:rPr>
              <w:t>Create a welcoming environment</w:t>
            </w:r>
          </w:p>
        </w:tc>
        <w:tc>
          <w:tcPr>
            <w:tcW w:w="783" w:type="dxa"/>
            <w:shd w:val="clear" w:color="auto" w:fill="8EB4BF"/>
          </w:tcPr>
          <w:p w14:paraId="21BCA3C8" w14:textId="77777777" w:rsidR="00A060F7" w:rsidRPr="00F339CD" w:rsidRDefault="00A060F7" w:rsidP="00F91BBE">
            <w:pPr>
              <w:rPr>
                <w:b/>
                <w:sz w:val="24"/>
                <w:szCs w:val="24"/>
              </w:rPr>
            </w:pPr>
            <w:r w:rsidRPr="00F339CD">
              <w:rPr>
                <w:b/>
                <w:sz w:val="24"/>
                <w:szCs w:val="24"/>
              </w:rPr>
              <w:t xml:space="preserve"> RAG</w:t>
            </w:r>
          </w:p>
        </w:tc>
        <w:tc>
          <w:tcPr>
            <w:tcW w:w="3745" w:type="dxa"/>
            <w:shd w:val="clear" w:color="auto" w:fill="8EB4BF"/>
          </w:tcPr>
          <w:p w14:paraId="5CE4067F" w14:textId="77777777" w:rsidR="00A060F7" w:rsidRPr="00F339CD" w:rsidRDefault="00A060F7" w:rsidP="00F91BBE">
            <w:pPr>
              <w:rPr>
                <w:b/>
                <w:sz w:val="24"/>
                <w:szCs w:val="24"/>
              </w:rPr>
            </w:pPr>
            <w:r w:rsidRPr="00F339CD">
              <w:rPr>
                <w:b/>
                <w:sz w:val="24"/>
                <w:szCs w:val="24"/>
              </w:rPr>
              <w:t>Evidence</w:t>
            </w:r>
          </w:p>
        </w:tc>
        <w:tc>
          <w:tcPr>
            <w:tcW w:w="1794" w:type="dxa"/>
            <w:shd w:val="clear" w:color="auto" w:fill="8EB4BF"/>
          </w:tcPr>
          <w:p w14:paraId="32DA23FC" w14:textId="77777777" w:rsidR="00A060F7" w:rsidRPr="00F339CD" w:rsidRDefault="00A060F7" w:rsidP="00F91BBE">
            <w:pPr>
              <w:rPr>
                <w:b/>
                <w:sz w:val="24"/>
                <w:szCs w:val="24"/>
              </w:rPr>
            </w:pPr>
            <w:r w:rsidRPr="00F339CD">
              <w:rPr>
                <w:b/>
                <w:sz w:val="24"/>
                <w:szCs w:val="24"/>
              </w:rPr>
              <w:t>Next Steps</w:t>
            </w:r>
          </w:p>
        </w:tc>
      </w:tr>
      <w:tr w:rsidR="00525D69" w:rsidRPr="00F339CD" w14:paraId="1E07C3F9" w14:textId="77777777" w:rsidTr="005E2B3C">
        <w:tc>
          <w:tcPr>
            <w:tcW w:w="642" w:type="dxa"/>
            <w:shd w:val="clear" w:color="auto" w:fill="FFFFFF" w:themeFill="background1"/>
          </w:tcPr>
          <w:p w14:paraId="11CD1AF9" w14:textId="7B40DFEE" w:rsidR="00A060F7" w:rsidRPr="00F339CD" w:rsidRDefault="00A60A0C" w:rsidP="00D87590">
            <w:pPr>
              <w:rPr>
                <w:sz w:val="24"/>
                <w:szCs w:val="24"/>
              </w:rPr>
            </w:pPr>
            <w:r>
              <w:rPr>
                <w:sz w:val="24"/>
                <w:szCs w:val="24"/>
              </w:rPr>
              <w:t>3</w:t>
            </w:r>
            <w:r w:rsidR="00A060F7" w:rsidRPr="00F339CD">
              <w:rPr>
                <w:sz w:val="24"/>
                <w:szCs w:val="24"/>
              </w:rPr>
              <w:t>.1</w:t>
            </w:r>
          </w:p>
        </w:tc>
        <w:tc>
          <w:tcPr>
            <w:tcW w:w="8424" w:type="dxa"/>
            <w:shd w:val="clear" w:color="auto" w:fill="FFFFFF" w:themeFill="background1"/>
          </w:tcPr>
          <w:p w14:paraId="049081A0" w14:textId="77777777" w:rsidR="00A060F7" w:rsidRPr="00F339CD" w:rsidRDefault="00A060F7" w:rsidP="00D87590">
            <w:pPr>
              <w:rPr>
                <w:sz w:val="24"/>
                <w:szCs w:val="24"/>
              </w:rPr>
            </w:pPr>
            <w:r w:rsidRPr="00F339CD">
              <w:rPr>
                <w:sz w:val="24"/>
                <w:szCs w:val="24"/>
              </w:rPr>
              <w:t>All asylum seekers or refugees have an enhanced induction, which includes:</w:t>
            </w:r>
          </w:p>
          <w:p w14:paraId="36C98F52" w14:textId="77777777" w:rsidR="00A060F7" w:rsidRPr="00F339CD" w:rsidRDefault="00A060F7" w:rsidP="00D87590">
            <w:pPr>
              <w:pStyle w:val="ListParagraph"/>
              <w:numPr>
                <w:ilvl w:val="0"/>
                <w:numId w:val="4"/>
              </w:numPr>
              <w:rPr>
                <w:sz w:val="24"/>
                <w:szCs w:val="24"/>
              </w:rPr>
            </w:pPr>
            <w:r w:rsidRPr="00F339CD">
              <w:rPr>
                <w:sz w:val="24"/>
                <w:szCs w:val="24"/>
              </w:rPr>
              <w:t>A planned induction programme;</w:t>
            </w:r>
          </w:p>
          <w:p w14:paraId="6D8C1F78" w14:textId="77777777" w:rsidR="00A060F7" w:rsidRPr="00F339CD" w:rsidRDefault="00A060F7" w:rsidP="00D87590">
            <w:pPr>
              <w:pStyle w:val="ListParagraph"/>
              <w:numPr>
                <w:ilvl w:val="0"/>
                <w:numId w:val="4"/>
              </w:numPr>
              <w:rPr>
                <w:sz w:val="24"/>
                <w:szCs w:val="24"/>
              </w:rPr>
            </w:pPr>
            <w:r w:rsidRPr="00F339CD">
              <w:rPr>
                <w:sz w:val="24"/>
                <w:szCs w:val="24"/>
              </w:rPr>
              <w:lastRenderedPageBreak/>
              <w:t>A welcome pack, including information on local services: children centres etc;</w:t>
            </w:r>
          </w:p>
          <w:p w14:paraId="33A020E7" w14:textId="77777777" w:rsidR="00A060F7" w:rsidRPr="00F339CD" w:rsidRDefault="00A060F7" w:rsidP="00D87590">
            <w:pPr>
              <w:pStyle w:val="ListParagraph"/>
              <w:numPr>
                <w:ilvl w:val="0"/>
                <w:numId w:val="4"/>
              </w:numPr>
              <w:rPr>
                <w:sz w:val="24"/>
                <w:szCs w:val="24"/>
              </w:rPr>
            </w:pPr>
            <w:r w:rsidRPr="00F339CD">
              <w:rPr>
                <w:sz w:val="24"/>
                <w:szCs w:val="24"/>
              </w:rPr>
              <w:t>Schools need to make sure that parents are aware of the free dental and medical care for children, schools are to make sure that they are checking, following up and supporting families with registration where possible (includes New Arrivals);</w:t>
            </w:r>
          </w:p>
          <w:p w14:paraId="211AFD62" w14:textId="77777777" w:rsidR="00A060F7" w:rsidRPr="00F339CD" w:rsidRDefault="003F34AB" w:rsidP="00D87590">
            <w:pPr>
              <w:pStyle w:val="ListParagraph"/>
              <w:numPr>
                <w:ilvl w:val="0"/>
                <w:numId w:val="4"/>
              </w:numPr>
              <w:rPr>
                <w:sz w:val="24"/>
                <w:szCs w:val="24"/>
              </w:rPr>
            </w:pPr>
            <w:r w:rsidRPr="00F339CD">
              <w:rPr>
                <w:sz w:val="24"/>
                <w:szCs w:val="24"/>
              </w:rPr>
              <w:t>Loan of uniforms or sourcing</w:t>
            </w:r>
            <w:r w:rsidR="00A060F7" w:rsidRPr="00F339CD">
              <w:rPr>
                <w:sz w:val="24"/>
                <w:szCs w:val="24"/>
              </w:rPr>
              <w:t xml:space="preserve"> alternatives ways of accessing the uniform;</w:t>
            </w:r>
          </w:p>
          <w:p w14:paraId="23776CAC" w14:textId="4611BCB9" w:rsidR="00A060F7" w:rsidRPr="00F339CD" w:rsidRDefault="00A060F7" w:rsidP="00D87590">
            <w:pPr>
              <w:pStyle w:val="ListParagraph"/>
              <w:numPr>
                <w:ilvl w:val="0"/>
                <w:numId w:val="4"/>
              </w:numPr>
              <w:rPr>
                <w:sz w:val="24"/>
                <w:szCs w:val="24"/>
              </w:rPr>
            </w:pPr>
            <w:r w:rsidRPr="00F339CD">
              <w:rPr>
                <w:sz w:val="24"/>
                <w:szCs w:val="24"/>
              </w:rPr>
              <w:t xml:space="preserve">Ensuring a Buddy or Young Interpreters system is in place that also meets the needs of children with </w:t>
            </w:r>
            <w:proofErr w:type="gramStart"/>
            <w:r w:rsidRPr="00F339CD">
              <w:rPr>
                <w:sz w:val="24"/>
                <w:szCs w:val="24"/>
              </w:rPr>
              <w:t>EAL</w:t>
            </w:r>
            <w:r w:rsidR="00381C52">
              <w:rPr>
                <w:sz w:val="24"/>
                <w:szCs w:val="24"/>
              </w:rPr>
              <w:t>;</w:t>
            </w:r>
            <w:proofErr w:type="gramEnd"/>
          </w:p>
          <w:p w14:paraId="3790D4AE" w14:textId="4312DF6A" w:rsidR="00C275C7" w:rsidRPr="00381C52" w:rsidRDefault="00A060F7" w:rsidP="00381C52">
            <w:pPr>
              <w:pStyle w:val="ListParagraph"/>
              <w:numPr>
                <w:ilvl w:val="0"/>
                <w:numId w:val="4"/>
              </w:numPr>
              <w:rPr>
                <w:sz w:val="24"/>
                <w:szCs w:val="24"/>
              </w:rPr>
            </w:pPr>
            <w:r w:rsidRPr="00F339CD">
              <w:rPr>
                <w:sz w:val="24"/>
                <w:szCs w:val="24"/>
              </w:rPr>
              <w:t>An identified contact for children and their families</w:t>
            </w:r>
            <w:r w:rsidR="00381C52">
              <w:rPr>
                <w:sz w:val="24"/>
                <w:szCs w:val="24"/>
              </w:rPr>
              <w:t>.</w:t>
            </w:r>
          </w:p>
        </w:tc>
        <w:tc>
          <w:tcPr>
            <w:tcW w:w="783" w:type="dxa"/>
          </w:tcPr>
          <w:p w14:paraId="4A3BFB04" w14:textId="77777777" w:rsidR="00A060F7" w:rsidRPr="00F339CD" w:rsidRDefault="00A060F7" w:rsidP="00F91BBE">
            <w:pPr>
              <w:rPr>
                <w:b/>
                <w:sz w:val="24"/>
                <w:szCs w:val="24"/>
              </w:rPr>
            </w:pPr>
          </w:p>
        </w:tc>
        <w:tc>
          <w:tcPr>
            <w:tcW w:w="3745" w:type="dxa"/>
          </w:tcPr>
          <w:p w14:paraId="7A19A031" w14:textId="77777777" w:rsidR="00A060F7" w:rsidRPr="00F339CD" w:rsidRDefault="00A060F7" w:rsidP="00F91BBE">
            <w:pPr>
              <w:rPr>
                <w:b/>
                <w:sz w:val="24"/>
                <w:szCs w:val="24"/>
              </w:rPr>
            </w:pPr>
          </w:p>
        </w:tc>
        <w:tc>
          <w:tcPr>
            <w:tcW w:w="1794" w:type="dxa"/>
          </w:tcPr>
          <w:p w14:paraId="44236C8A" w14:textId="77777777" w:rsidR="00A060F7" w:rsidRPr="00F339CD" w:rsidRDefault="00A060F7" w:rsidP="00F91BBE">
            <w:pPr>
              <w:rPr>
                <w:b/>
                <w:sz w:val="24"/>
                <w:szCs w:val="24"/>
              </w:rPr>
            </w:pPr>
          </w:p>
        </w:tc>
      </w:tr>
      <w:tr w:rsidR="00211C14" w:rsidRPr="00F339CD" w14:paraId="4D729457" w14:textId="77777777" w:rsidTr="005E2B3C">
        <w:tc>
          <w:tcPr>
            <w:tcW w:w="642" w:type="dxa"/>
            <w:shd w:val="clear" w:color="auto" w:fill="FFFFFF" w:themeFill="background1"/>
          </w:tcPr>
          <w:p w14:paraId="5DB9703A" w14:textId="0F28F55E" w:rsidR="00211C14" w:rsidRPr="0049658F" w:rsidRDefault="00A60A0C" w:rsidP="00D87590">
            <w:pPr>
              <w:rPr>
                <w:sz w:val="24"/>
                <w:szCs w:val="24"/>
              </w:rPr>
            </w:pPr>
            <w:r>
              <w:rPr>
                <w:sz w:val="24"/>
                <w:szCs w:val="24"/>
              </w:rPr>
              <w:t>3.2</w:t>
            </w:r>
          </w:p>
        </w:tc>
        <w:tc>
          <w:tcPr>
            <w:tcW w:w="8424" w:type="dxa"/>
            <w:shd w:val="clear" w:color="auto" w:fill="FFFFFF" w:themeFill="background1"/>
          </w:tcPr>
          <w:p w14:paraId="2E134866" w14:textId="16CEBA91" w:rsidR="00211C14" w:rsidRPr="0049658F" w:rsidRDefault="00211C14" w:rsidP="00D87590">
            <w:pPr>
              <w:rPr>
                <w:sz w:val="24"/>
                <w:szCs w:val="24"/>
              </w:rPr>
            </w:pPr>
            <w:r w:rsidRPr="0049658F">
              <w:rPr>
                <w:sz w:val="24"/>
                <w:szCs w:val="24"/>
              </w:rPr>
              <w:t>Ensure that school actively supports children and families to know how to keep themselves safe from harm, (including racist bullying/behaviours). This includes the protocol for reporting in school, but also out of school. Contact details of local community safety team are shared and an explanation of their role.</w:t>
            </w:r>
          </w:p>
        </w:tc>
        <w:tc>
          <w:tcPr>
            <w:tcW w:w="783" w:type="dxa"/>
          </w:tcPr>
          <w:p w14:paraId="34CD370A" w14:textId="77777777" w:rsidR="00211C14" w:rsidRPr="00F339CD" w:rsidRDefault="00211C14" w:rsidP="00F91BBE">
            <w:pPr>
              <w:rPr>
                <w:b/>
                <w:sz w:val="24"/>
                <w:szCs w:val="24"/>
              </w:rPr>
            </w:pPr>
          </w:p>
        </w:tc>
        <w:tc>
          <w:tcPr>
            <w:tcW w:w="3745" w:type="dxa"/>
          </w:tcPr>
          <w:p w14:paraId="3FC54723" w14:textId="77777777" w:rsidR="00211C14" w:rsidRPr="00F339CD" w:rsidRDefault="00211C14" w:rsidP="00F91BBE">
            <w:pPr>
              <w:rPr>
                <w:b/>
                <w:sz w:val="24"/>
                <w:szCs w:val="24"/>
              </w:rPr>
            </w:pPr>
          </w:p>
        </w:tc>
        <w:tc>
          <w:tcPr>
            <w:tcW w:w="1794" w:type="dxa"/>
          </w:tcPr>
          <w:p w14:paraId="0E46CEA7" w14:textId="77777777" w:rsidR="00211C14" w:rsidRPr="00F339CD" w:rsidRDefault="00211C14" w:rsidP="00F91BBE">
            <w:pPr>
              <w:rPr>
                <w:b/>
                <w:sz w:val="24"/>
                <w:szCs w:val="24"/>
              </w:rPr>
            </w:pPr>
          </w:p>
        </w:tc>
      </w:tr>
      <w:tr w:rsidR="00525D69" w:rsidRPr="00F339CD" w14:paraId="4BB7DD42" w14:textId="77777777" w:rsidTr="005E2B3C">
        <w:tc>
          <w:tcPr>
            <w:tcW w:w="642" w:type="dxa"/>
          </w:tcPr>
          <w:p w14:paraId="2AF5F921" w14:textId="62DF4E77" w:rsidR="00A060F7" w:rsidRPr="00F339CD" w:rsidRDefault="00A60A0C" w:rsidP="00D87590">
            <w:pPr>
              <w:rPr>
                <w:sz w:val="24"/>
                <w:szCs w:val="24"/>
              </w:rPr>
            </w:pPr>
            <w:r>
              <w:rPr>
                <w:sz w:val="24"/>
                <w:szCs w:val="24"/>
              </w:rPr>
              <w:t>3.3</w:t>
            </w:r>
          </w:p>
        </w:tc>
        <w:tc>
          <w:tcPr>
            <w:tcW w:w="8424" w:type="dxa"/>
          </w:tcPr>
          <w:p w14:paraId="39634061" w14:textId="77777777" w:rsidR="00A060F7" w:rsidRPr="00F339CD" w:rsidRDefault="00A060F7" w:rsidP="00D87590">
            <w:pPr>
              <w:rPr>
                <w:sz w:val="24"/>
                <w:szCs w:val="24"/>
              </w:rPr>
            </w:pPr>
            <w:r w:rsidRPr="00F339CD">
              <w:rPr>
                <w:sz w:val="24"/>
                <w:szCs w:val="24"/>
              </w:rPr>
              <w:t xml:space="preserve">Encourage first language maintenance through, for example: </w:t>
            </w:r>
          </w:p>
          <w:p w14:paraId="2FA99777" w14:textId="77777777" w:rsidR="00A060F7" w:rsidRPr="00F339CD" w:rsidRDefault="00A060F7" w:rsidP="00D87590">
            <w:pPr>
              <w:pStyle w:val="ListParagraph"/>
              <w:numPr>
                <w:ilvl w:val="0"/>
                <w:numId w:val="6"/>
              </w:numPr>
              <w:rPr>
                <w:sz w:val="24"/>
                <w:szCs w:val="24"/>
              </w:rPr>
            </w:pPr>
            <w:r w:rsidRPr="00F339CD">
              <w:rPr>
                <w:sz w:val="24"/>
                <w:szCs w:val="24"/>
              </w:rPr>
              <w:t>Encouragement of new arrivals’ use of first language</w:t>
            </w:r>
          </w:p>
          <w:p w14:paraId="18247BFC" w14:textId="77777777" w:rsidR="00A060F7" w:rsidRPr="00F339CD" w:rsidRDefault="00A060F7" w:rsidP="00D87590">
            <w:pPr>
              <w:pStyle w:val="ListParagraph"/>
              <w:numPr>
                <w:ilvl w:val="0"/>
                <w:numId w:val="6"/>
              </w:numPr>
              <w:rPr>
                <w:sz w:val="24"/>
                <w:szCs w:val="24"/>
              </w:rPr>
            </w:pPr>
            <w:r w:rsidRPr="00F339CD">
              <w:rPr>
                <w:sz w:val="24"/>
                <w:szCs w:val="24"/>
              </w:rPr>
              <w:t xml:space="preserve"> Teaching class/ form ‘greetings’ in the new arrivals’ first language.</w:t>
            </w:r>
          </w:p>
          <w:p w14:paraId="4AB53E86" w14:textId="77777777" w:rsidR="00A060F7" w:rsidRPr="00F339CD" w:rsidRDefault="00A060F7" w:rsidP="00D87590">
            <w:pPr>
              <w:pStyle w:val="ListParagraph"/>
              <w:numPr>
                <w:ilvl w:val="0"/>
                <w:numId w:val="6"/>
              </w:numPr>
              <w:rPr>
                <w:sz w:val="24"/>
                <w:szCs w:val="24"/>
              </w:rPr>
            </w:pPr>
            <w:r w:rsidRPr="00F339CD">
              <w:rPr>
                <w:sz w:val="24"/>
                <w:szCs w:val="24"/>
              </w:rPr>
              <w:t xml:space="preserve">Carers of Unaccompanied Asylum Seeking Children (UASC) and children from refugee/asylum seeking families are supported to understand the importance and benefits of promoting first language maintenance. </w:t>
            </w:r>
          </w:p>
        </w:tc>
        <w:tc>
          <w:tcPr>
            <w:tcW w:w="783" w:type="dxa"/>
          </w:tcPr>
          <w:p w14:paraId="262C7B90" w14:textId="77777777" w:rsidR="00A060F7" w:rsidRPr="00F339CD" w:rsidRDefault="00A060F7">
            <w:pPr>
              <w:rPr>
                <w:sz w:val="24"/>
                <w:szCs w:val="24"/>
              </w:rPr>
            </w:pPr>
          </w:p>
        </w:tc>
        <w:tc>
          <w:tcPr>
            <w:tcW w:w="3745" w:type="dxa"/>
          </w:tcPr>
          <w:p w14:paraId="138D17D6" w14:textId="77777777" w:rsidR="00A060F7" w:rsidRPr="00F339CD" w:rsidRDefault="00A060F7">
            <w:pPr>
              <w:rPr>
                <w:sz w:val="24"/>
                <w:szCs w:val="24"/>
              </w:rPr>
            </w:pPr>
          </w:p>
        </w:tc>
        <w:tc>
          <w:tcPr>
            <w:tcW w:w="1794" w:type="dxa"/>
          </w:tcPr>
          <w:p w14:paraId="26D81C06" w14:textId="77777777" w:rsidR="00A060F7" w:rsidRPr="00F339CD" w:rsidRDefault="00A060F7">
            <w:pPr>
              <w:rPr>
                <w:sz w:val="24"/>
                <w:szCs w:val="24"/>
              </w:rPr>
            </w:pPr>
          </w:p>
        </w:tc>
      </w:tr>
      <w:tr w:rsidR="00525D69" w:rsidRPr="00F339CD" w14:paraId="73A5A2F2" w14:textId="77777777" w:rsidTr="00240931">
        <w:trPr>
          <w:trHeight w:val="682"/>
        </w:trPr>
        <w:tc>
          <w:tcPr>
            <w:tcW w:w="642" w:type="dxa"/>
          </w:tcPr>
          <w:p w14:paraId="67B006F7" w14:textId="3078F049" w:rsidR="00A060F7" w:rsidRPr="00F339CD" w:rsidRDefault="00A60A0C">
            <w:pPr>
              <w:rPr>
                <w:sz w:val="24"/>
                <w:szCs w:val="24"/>
              </w:rPr>
            </w:pPr>
            <w:r>
              <w:rPr>
                <w:sz w:val="24"/>
                <w:szCs w:val="24"/>
              </w:rPr>
              <w:t>3.4</w:t>
            </w:r>
          </w:p>
        </w:tc>
        <w:tc>
          <w:tcPr>
            <w:tcW w:w="8424" w:type="dxa"/>
          </w:tcPr>
          <w:p w14:paraId="74D32115" w14:textId="62A925E7" w:rsidR="00240931" w:rsidRDefault="00240931">
            <w:pPr>
              <w:rPr>
                <w:sz w:val="24"/>
                <w:szCs w:val="24"/>
              </w:rPr>
            </w:pPr>
            <w:r w:rsidRPr="00240931">
              <w:rPr>
                <w:sz w:val="24"/>
                <w:szCs w:val="24"/>
              </w:rPr>
              <w:t xml:space="preserve">An </w:t>
            </w:r>
            <w:proofErr w:type="gramStart"/>
            <w:r w:rsidRPr="00240931">
              <w:rPr>
                <w:sz w:val="24"/>
                <w:szCs w:val="24"/>
              </w:rPr>
              <w:t>up-to-date</w:t>
            </w:r>
            <w:proofErr w:type="gramEnd"/>
            <w:r w:rsidRPr="00240931">
              <w:rPr>
                <w:sz w:val="24"/>
                <w:szCs w:val="24"/>
              </w:rPr>
              <w:t xml:space="preserve"> EAL policy </w:t>
            </w:r>
            <w:r w:rsidRPr="00240931">
              <w:rPr>
                <w:color w:val="000000" w:themeColor="text1"/>
                <w:sz w:val="24"/>
                <w:szCs w:val="24"/>
              </w:rPr>
              <w:t>(or equivalent)</w:t>
            </w:r>
            <w:r w:rsidRPr="00240931">
              <w:rPr>
                <w:color w:val="FF0000"/>
                <w:sz w:val="24"/>
                <w:szCs w:val="24"/>
              </w:rPr>
              <w:t xml:space="preserve"> </w:t>
            </w:r>
            <w:r w:rsidRPr="00240931">
              <w:rPr>
                <w:sz w:val="24"/>
                <w:szCs w:val="24"/>
              </w:rPr>
              <w:t>is in place and is used by staff.</w:t>
            </w:r>
          </w:p>
          <w:p w14:paraId="67081156" w14:textId="3C35BE52" w:rsidR="00A060F7" w:rsidRPr="00F339CD" w:rsidRDefault="00A060F7">
            <w:pPr>
              <w:rPr>
                <w:sz w:val="24"/>
                <w:szCs w:val="24"/>
              </w:rPr>
            </w:pPr>
            <w:r w:rsidRPr="00F339CD">
              <w:rPr>
                <w:sz w:val="24"/>
                <w:szCs w:val="24"/>
              </w:rPr>
              <w:t>EAL provision ensures that children:</w:t>
            </w:r>
          </w:p>
          <w:p w14:paraId="3B8E07C1" w14:textId="77777777" w:rsidR="00A060F7" w:rsidRPr="00F339CD" w:rsidRDefault="00A060F7" w:rsidP="00D87590">
            <w:pPr>
              <w:pStyle w:val="ListParagraph"/>
              <w:numPr>
                <w:ilvl w:val="0"/>
                <w:numId w:val="7"/>
              </w:numPr>
              <w:rPr>
                <w:sz w:val="24"/>
                <w:szCs w:val="24"/>
              </w:rPr>
            </w:pPr>
            <w:r w:rsidRPr="00F339CD">
              <w:rPr>
                <w:sz w:val="24"/>
                <w:szCs w:val="24"/>
              </w:rPr>
              <w:t>Are assessed using appropriate language assessment tools for EAL pupils</w:t>
            </w:r>
          </w:p>
          <w:p w14:paraId="52CC4616" w14:textId="77777777" w:rsidR="00A060F7" w:rsidRPr="00F339CD" w:rsidRDefault="00A060F7" w:rsidP="00D87590">
            <w:pPr>
              <w:pStyle w:val="ListParagraph"/>
              <w:numPr>
                <w:ilvl w:val="0"/>
                <w:numId w:val="8"/>
              </w:numPr>
              <w:rPr>
                <w:sz w:val="24"/>
                <w:szCs w:val="24"/>
              </w:rPr>
            </w:pPr>
            <w:r w:rsidRPr="00F339CD">
              <w:rPr>
                <w:sz w:val="24"/>
                <w:szCs w:val="24"/>
              </w:rPr>
              <w:t>Have teachers who are aware of their language needs and ensure access to the full curriculum by meeting the language needs (teaching staff know how to create a language rich environment for all);</w:t>
            </w:r>
          </w:p>
          <w:p w14:paraId="01A9A512" w14:textId="77777777" w:rsidR="00A060F7" w:rsidRPr="00F339CD" w:rsidRDefault="00A060F7" w:rsidP="00D87590">
            <w:pPr>
              <w:pStyle w:val="ListParagraph"/>
              <w:numPr>
                <w:ilvl w:val="0"/>
                <w:numId w:val="8"/>
              </w:numPr>
              <w:rPr>
                <w:sz w:val="24"/>
                <w:szCs w:val="24"/>
              </w:rPr>
            </w:pPr>
            <w:r w:rsidRPr="00F339CD">
              <w:rPr>
                <w:sz w:val="24"/>
                <w:szCs w:val="24"/>
              </w:rPr>
              <w:t>Have half termly assessment of level of language acquisition to ensure that they are given challenging bespoke targets to accelerate progress;</w:t>
            </w:r>
          </w:p>
          <w:p w14:paraId="642E464E" w14:textId="77777777" w:rsidR="00525D69" w:rsidRPr="00F339CD" w:rsidRDefault="00A060F7" w:rsidP="00525D69">
            <w:pPr>
              <w:pStyle w:val="ListParagraph"/>
              <w:numPr>
                <w:ilvl w:val="0"/>
                <w:numId w:val="8"/>
              </w:numPr>
              <w:rPr>
                <w:sz w:val="24"/>
                <w:szCs w:val="24"/>
              </w:rPr>
            </w:pPr>
            <w:r w:rsidRPr="00F339CD">
              <w:rPr>
                <w:sz w:val="24"/>
                <w:szCs w:val="24"/>
              </w:rPr>
              <w:lastRenderedPageBreak/>
              <w:t>Where necessary, have interventions which are personalised, time limited and are monitored to ensure accelerated progress.</w:t>
            </w:r>
          </w:p>
        </w:tc>
        <w:tc>
          <w:tcPr>
            <w:tcW w:w="783" w:type="dxa"/>
          </w:tcPr>
          <w:p w14:paraId="5E4C02F7" w14:textId="77777777" w:rsidR="00A060F7" w:rsidRPr="00F339CD" w:rsidRDefault="00A060F7">
            <w:pPr>
              <w:rPr>
                <w:sz w:val="24"/>
                <w:szCs w:val="24"/>
              </w:rPr>
            </w:pPr>
          </w:p>
        </w:tc>
        <w:tc>
          <w:tcPr>
            <w:tcW w:w="3745" w:type="dxa"/>
          </w:tcPr>
          <w:p w14:paraId="251AA0DD" w14:textId="77777777" w:rsidR="00A060F7" w:rsidRPr="00F339CD" w:rsidRDefault="00A060F7">
            <w:pPr>
              <w:rPr>
                <w:sz w:val="24"/>
                <w:szCs w:val="24"/>
              </w:rPr>
            </w:pPr>
          </w:p>
        </w:tc>
        <w:tc>
          <w:tcPr>
            <w:tcW w:w="1794" w:type="dxa"/>
          </w:tcPr>
          <w:p w14:paraId="0999FDAE" w14:textId="77777777" w:rsidR="00A060F7" w:rsidRPr="00F339CD" w:rsidRDefault="00A060F7">
            <w:pPr>
              <w:rPr>
                <w:sz w:val="24"/>
                <w:szCs w:val="24"/>
              </w:rPr>
            </w:pPr>
          </w:p>
        </w:tc>
      </w:tr>
      <w:tr w:rsidR="00A060F7" w:rsidRPr="00F339CD" w14:paraId="6068962C" w14:textId="77777777" w:rsidTr="005E2B3C">
        <w:tc>
          <w:tcPr>
            <w:tcW w:w="642" w:type="dxa"/>
          </w:tcPr>
          <w:p w14:paraId="34691A99" w14:textId="2EE312C0" w:rsidR="00A060F7" w:rsidRPr="00F339CD" w:rsidRDefault="00A60A0C">
            <w:pPr>
              <w:rPr>
                <w:sz w:val="24"/>
                <w:szCs w:val="24"/>
              </w:rPr>
            </w:pPr>
            <w:r>
              <w:rPr>
                <w:sz w:val="24"/>
                <w:szCs w:val="24"/>
              </w:rPr>
              <w:t>3.5</w:t>
            </w:r>
          </w:p>
        </w:tc>
        <w:tc>
          <w:tcPr>
            <w:tcW w:w="8424" w:type="dxa"/>
          </w:tcPr>
          <w:p w14:paraId="3F2E1CA6" w14:textId="018B1B07" w:rsidR="00A060F7" w:rsidRPr="00F339CD" w:rsidRDefault="00240931">
            <w:pPr>
              <w:rPr>
                <w:sz w:val="24"/>
                <w:szCs w:val="24"/>
              </w:rPr>
            </w:pPr>
            <w:r>
              <w:rPr>
                <w:sz w:val="24"/>
                <w:szCs w:val="24"/>
              </w:rPr>
              <w:t>The school</w:t>
            </w:r>
            <w:r w:rsidR="00A060F7" w:rsidRPr="00F339CD">
              <w:rPr>
                <w:sz w:val="24"/>
                <w:szCs w:val="24"/>
              </w:rPr>
              <w:t xml:space="preserve"> ensures that </w:t>
            </w:r>
            <w:r w:rsidR="00A060F7" w:rsidRPr="00C753E3">
              <w:rPr>
                <w:bCs/>
                <w:sz w:val="24"/>
                <w:szCs w:val="24"/>
              </w:rPr>
              <w:t xml:space="preserve">parents </w:t>
            </w:r>
            <w:r w:rsidR="00A060F7" w:rsidRPr="00F339CD">
              <w:rPr>
                <w:sz w:val="24"/>
                <w:szCs w:val="24"/>
              </w:rPr>
              <w:t>and carers are aware of local organisations that could help them with their specific needs (language, housing, general well-being, etc.)</w:t>
            </w:r>
          </w:p>
        </w:tc>
        <w:tc>
          <w:tcPr>
            <w:tcW w:w="783" w:type="dxa"/>
          </w:tcPr>
          <w:p w14:paraId="670DE791" w14:textId="77777777" w:rsidR="00A060F7" w:rsidRPr="00F339CD" w:rsidRDefault="00A060F7">
            <w:pPr>
              <w:rPr>
                <w:sz w:val="24"/>
                <w:szCs w:val="24"/>
              </w:rPr>
            </w:pPr>
          </w:p>
        </w:tc>
        <w:tc>
          <w:tcPr>
            <w:tcW w:w="3745" w:type="dxa"/>
          </w:tcPr>
          <w:p w14:paraId="1B7988A9" w14:textId="77777777" w:rsidR="00A060F7" w:rsidRPr="00F339CD" w:rsidRDefault="00A060F7">
            <w:pPr>
              <w:rPr>
                <w:sz w:val="24"/>
                <w:szCs w:val="24"/>
              </w:rPr>
            </w:pPr>
          </w:p>
        </w:tc>
        <w:tc>
          <w:tcPr>
            <w:tcW w:w="1794" w:type="dxa"/>
          </w:tcPr>
          <w:p w14:paraId="207C6CD9" w14:textId="77777777" w:rsidR="00A060F7" w:rsidRPr="00F339CD" w:rsidRDefault="00A060F7">
            <w:pPr>
              <w:rPr>
                <w:sz w:val="24"/>
                <w:szCs w:val="24"/>
              </w:rPr>
            </w:pPr>
          </w:p>
        </w:tc>
      </w:tr>
      <w:tr w:rsidR="00525D69" w:rsidRPr="00F339CD" w14:paraId="2634D9C7" w14:textId="77777777" w:rsidTr="005E2B3C">
        <w:tc>
          <w:tcPr>
            <w:tcW w:w="642" w:type="dxa"/>
          </w:tcPr>
          <w:p w14:paraId="275611EB" w14:textId="54B6E08B" w:rsidR="00A060F7" w:rsidRPr="00F339CD" w:rsidRDefault="00A60A0C">
            <w:pPr>
              <w:rPr>
                <w:sz w:val="24"/>
                <w:szCs w:val="24"/>
              </w:rPr>
            </w:pPr>
            <w:r>
              <w:rPr>
                <w:sz w:val="24"/>
                <w:szCs w:val="24"/>
              </w:rPr>
              <w:t>3.6</w:t>
            </w:r>
          </w:p>
        </w:tc>
        <w:tc>
          <w:tcPr>
            <w:tcW w:w="8424" w:type="dxa"/>
          </w:tcPr>
          <w:p w14:paraId="2BFA287C" w14:textId="77777777" w:rsidR="00A060F7" w:rsidRPr="00F339CD" w:rsidRDefault="00A060F7">
            <w:pPr>
              <w:rPr>
                <w:sz w:val="24"/>
                <w:szCs w:val="24"/>
              </w:rPr>
            </w:pPr>
            <w:r w:rsidRPr="00F339CD">
              <w:rPr>
                <w:sz w:val="24"/>
                <w:szCs w:val="24"/>
              </w:rPr>
              <w:t>Ensure there is a system in place to support children who are suffering from trauma.</w:t>
            </w:r>
          </w:p>
        </w:tc>
        <w:tc>
          <w:tcPr>
            <w:tcW w:w="783" w:type="dxa"/>
          </w:tcPr>
          <w:p w14:paraId="36EFD4CB" w14:textId="77777777" w:rsidR="00A060F7" w:rsidRPr="00F339CD" w:rsidRDefault="00A060F7">
            <w:pPr>
              <w:rPr>
                <w:sz w:val="24"/>
                <w:szCs w:val="24"/>
              </w:rPr>
            </w:pPr>
          </w:p>
        </w:tc>
        <w:tc>
          <w:tcPr>
            <w:tcW w:w="3745" w:type="dxa"/>
          </w:tcPr>
          <w:p w14:paraId="29C34EFB" w14:textId="77777777" w:rsidR="00A060F7" w:rsidRPr="00F339CD" w:rsidRDefault="00A060F7">
            <w:pPr>
              <w:rPr>
                <w:sz w:val="24"/>
                <w:szCs w:val="24"/>
              </w:rPr>
            </w:pPr>
          </w:p>
        </w:tc>
        <w:tc>
          <w:tcPr>
            <w:tcW w:w="1794" w:type="dxa"/>
          </w:tcPr>
          <w:p w14:paraId="44B9C7DA" w14:textId="77777777" w:rsidR="00A060F7" w:rsidRPr="00F339CD" w:rsidRDefault="00A060F7">
            <w:pPr>
              <w:rPr>
                <w:sz w:val="24"/>
                <w:szCs w:val="24"/>
              </w:rPr>
            </w:pPr>
          </w:p>
        </w:tc>
      </w:tr>
      <w:tr w:rsidR="00525D69" w:rsidRPr="00F339CD" w14:paraId="11393D35" w14:textId="77777777" w:rsidTr="005E2B3C">
        <w:tc>
          <w:tcPr>
            <w:tcW w:w="642" w:type="dxa"/>
          </w:tcPr>
          <w:p w14:paraId="54936A21" w14:textId="5B0DEE21" w:rsidR="00A060F7" w:rsidRPr="00F339CD" w:rsidRDefault="00A60A0C" w:rsidP="00227FC8">
            <w:pPr>
              <w:rPr>
                <w:sz w:val="24"/>
                <w:szCs w:val="24"/>
              </w:rPr>
            </w:pPr>
            <w:r>
              <w:rPr>
                <w:sz w:val="24"/>
                <w:szCs w:val="24"/>
              </w:rPr>
              <w:t>3.7</w:t>
            </w:r>
          </w:p>
        </w:tc>
        <w:tc>
          <w:tcPr>
            <w:tcW w:w="8424" w:type="dxa"/>
          </w:tcPr>
          <w:p w14:paraId="365B4EBA" w14:textId="40BC58A7" w:rsidR="00A060F7" w:rsidRPr="00F339CD" w:rsidRDefault="004D5481" w:rsidP="00227FC8">
            <w:pPr>
              <w:rPr>
                <w:sz w:val="24"/>
                <w:szCs w:val="24"/>
              </w:rPr>
            </w:pPr>
            <w:r>
              <w:rPr>
                <w:sz w:val="24"/>
                <w:szCs w:val="24"/>
              </w:rPr>
              <w:t>School has</w:t>
            </w:r>
            <w:r w:rsidR="00A060F7" w:rsidRPr="00F339CD">
              <w:rPr>
                <w:sz w:val="24"/>
                <w:szCs w:val="24"/>
              </w:rPr>
              <w:t xml:space="preserve"> identified a way in which they can support children and young people who are at risk of or who are going to be deported</w:t>
            </w:r>
            <w:r>
              <w:rPr>
                <w:sz w:val="24"/>
                <w:szCs w:val="24"/>
              </w:rPr>
              <w:t>.</w:t>
            </w:r>
          </w:p>
        </w:tc>
        <w:tc>
          <w:tcPr>
            <w:tcW w:w="783" w:type="dxa"/>
          </w:tcPr>
          <w:p w14:paraId="67E80E22" w14:textId="77777777" w:rsidR="00A060F7" w:rsidRPr="00F339CD" w:rsidRDefault="00A060F7">
            <w:pPr>
              <w:rPr>
                <w:sz w:val="24"/>
                <w:szCs w:val="24"/>
              </w:rPr>
            </w:pPr>
          </w:p>
        </w:tc>
        <w:tc>
          <w:tcPr>
            <w:tcW w:w="3745" w:type="dxa"/>
          </w:tcPr>
          <w:p w14:paraId="4C732304" w14:textId="77777777" w:rsidR="00A060F7" w:rsidRPr="00F339CD" w:rsidRDefault="00A060F7">
            <w:pPr>
              <w:rPr>
                <w:sz w:val="24"/>
                <w:szCs w:val="24"/>
              </w:rPr>
            </w:pPr>
          </w:p>
        </w:tc>
        <w:tc>
          <w:tcPr>
            <w:tcW w:w="1794" w:type="dxa"/>
          </w:tcPr>
          <w:p w14:paraId="7813232C" w14:textId="77777777" w:rsidR="00A060F7" w:rsidRPr="00F339CD" w:rsidRDefault="00A060F7">
            <w:pPr>
              <w:rPr>
                <w:sz w:val="24"/>
                <w:szCs w:val="24"/>
              </w:rPr>
            </w:pPr>
          </w:p>
        </w:tc>
      </w:tr>
      <w:tr w:rsidR="00525D69" w:rsidRPr="00F339CD" w14:paraId="698E4F0E" w14:textId="77777777" w:rsidTr="005E2B3C">
        <w:tc>
          <w:tcPr>
            <w:tcW w:w="642" w:type="dxa"/>
          </w:tcPr>
          <w:p w14:paraId="5BEDD539" w14:textId="027A90E7" w:rsidR="00A060F7" w:rsidRPr="00F339CD" w:rsidRDefault="00A60A0C">
            <w:pPr>
              <w:rPr>
                <w:sz w:val="24"/>
                <w:szCs w:val="24"/>
              </w:rPr>
            </w:pPr>
            <w:r>
              <w:rPr>
                <w:sz w:val="24"/>
                <w:szCs w:val="24"/>
              </w:rPr>
              <w:t>3.8</w:t>
            </w:r>
          </w:p>
        </w:tc>
        <w:tc>
          <w:tcPr>
            <w:tcW w:w="8424" w:type="dxa"/>
          </w:tcPr>
          <w:p w14:paraId="4E19C3AC" w14:textId="232EF6A3" w:rsidR="00A060F7" w:rsidRPr="00F339CD" w:rsidRDefault="004D5481" w:rsidP="00A060F7">
            <w:pPr>
              <w:rPr>
                <w:sz w:val="24"/>
                <w:szCs w:val="24"/>
              </w:rPr>
            </w:pPr>
            <w:r>
              <w:rPr>
                <w:sz w:val="24"/>
                <w:szCs w:val="24"/>
              </w:rPr>
              <w:t xml:space="preserve">A protocol is </w:t>
            </w:r>
            <w:r w:rsidR="00A060F7" w:rsidRPr="00F339CD">
              <w:rPr>
                <w:sz w:val="24"/>
                <w:szCs w:val="24"/>
              </w:rPr>
              <w:t>identified and is in place to ensure that professional interpreters are used</w:t>
            </w:r>
            <w:r w:rsidR="00525D69" w:rsidRPr="00F339CD">
              <w:rPr>
                <w:sz w:val="24"/>
                <w:szCs w:val="24"/>
              </w:rPr>
              <w:t>,</w:t>
            </w:r>
            <w:r w:rsidR="00A060F7" w:rsidRPr="00F339CD">
              <w:rPr>
                <w:sz w:val="24"/>
                <w:szCs w:val="24"/>
              </w:rPr>
              <w:t xml:space="preserve"> where appropriate</w:t>
            </w:r>
            <w:r w:rsidR="00525D69" w:rsidRPr="00F339CD">
              <w:rPr>
                <w:sz w:val="24"/>
                <w:szCs w:val="24"/>
              </w:rPr>
              <w:t>. F</w:t>
            </w:r>
            <w:r w:rsidR="00A060F7" w:rsidRPr="00F339CD">
              <w:rPr>
                <w:sz w:val="24"/>
                <w:szCs w:val="24"/>
              </w:rPr>
              <w:t>or instance:</w:t>
            </w:r>
          </w:p>
          <w:p w14:paraId="4D7480C4" w14:textId="77777777" w:rsidR="00A060F7" w:rsidRPr="00F339CD" w:rsidRDefault="00A060F7" w:rsidP="00A060F7">
            <w:pPr>
              <w:pStyle w:val="ListParagraph"/>
              <w:numPr>
                <w:ilvl w:val="0"/>
                <w:numId w:val="8"/>
              </w:numPr>
              <w:rPr>
                <w:sz w:val="24"/>
                <w:szCs w:val="24"/>
              </w:rPr>
            </w:pPr>
            <w:r w:rsidRPr="00F339CD">
              <w:rPr>
                <w:sz w:val="24"/>
                <w:szCs w:val="24"/>
              </w:rPr>
              <w:t>Use interpreters to support parental access (children or ‘friends’ are not used to interpret when confidential information is discussed).</w:t>
            </w:r>
          </w:p>
          <w:p w14:paraId="097CAC88" w14:textId="77777777" w:rsidR="00A060F7" w:rsidRPr="00F339CD" w:rsidRDefault="00A060F7" w:rsidP="00A060F7">
            <w:pPr>
              <w:pStyle w:val="ListParagraph"/>
              <w:numPr>
                <w:ilvl w:val="0"/>
                <w:numId w:val="8"/>
              </w:numPr>
              <w:rPr>
                <w:sz w:val="24"/>
                <w:szCs w:val="24"/>
              </w:rPr>
            </w:pPr>
            <w:r w:rsidRPr="00F339CD">
              <w:rPr>
                <w:sz w:val="24"/>
                <w:szCs w:val="24"/>
              </w:rPr>
              <w:t xml:space="preserve">Multi- agency meetings (including those called by external agencies) have interpreters present, where needed. </w:t>
            </w:r>
          </w:p>
        </w:tc>
        <w:tc>
          <w:tcPr>
            <w:tcW w:w="783" w:type="dxa"/>
          </w:tcPr>
          <w:p w14:paraId="0EF3A245" w14:textId="77777777" w:rsidR="00A060F7" w:rsidRPr="00F339CD" w:rsidRDefault="00A060F7">
            <w:pPr>
              <w:rPr>
                <w:sz w:val="24"/>
                <w:szCs w:val="24"/>
              </w:rPr>
            </w:pPr>
          </w:p>
        </w:tc>
        <w:tc>
          <w:tcPr>
            <w:tcW w:w="3745" w:type="dxa"/>
          </w:tcPr>
          <w:p w14:paraId="33A4E1C5" w14:textId="77777777" w:rsidR="00A060F7" w:rsidRPr="00F339CD" w:rsidRDefault="00A060F7">
            <w:pPr>
              <w:rPr>
                <w:sz w:val="24"/>
                <w:szCs w:val="24"/>
              </w:rPr>
            </w:pPr>
          </w:p>
        </w:tc>
        <w:tc>
          <w:tcPr>
            <w:tcW w:w="1794" w:type="dxa"/>
          </w:tcPr>
          <w:p w14:paraId="57761EF4" w14:textId="77777777" w:rsidR="00A060F7" w:rsidRPr="00F339CD" w:rsidRDefault="00A060F7">
            <w:pPr>
              <w:rPr>
                <w:sz w:val="24"/>
                <w:szCs w:val="24"/>
              </w:rPr>
            </w:pPr>
          </w:p>
        </w:tc>
      </w:tr>
      <w:tr w:rsidR="00525D69" w:rsidRPr="00F339CD" w14:paraId="4D799152" w14:textId="77777777" w:rsidTr="005E2B3C">
        <w:tc>
          <w:tcPr>
            <w:tcW w:w="642" w:type="dxa"/>
          </w:tcPr>
          <w:p w14:paraId="137BB2D1" w14:textId="34916D9C" w:rsidR="00A060F7" w:rsidRPr="00F339CD" w:rsidRDefault="00A60A0C">
            <w:pPr>
              <w:rPr>
                <w:sz w:val="24"/>
                <w:szCs w:val="24"/>
              </w:rPr>
            </w:pPr>
            <w:r>
              <w:rPr>
                <w:sz w:val="24"/>
                <w:szCs w:val="24"/>
              </w:rPr>
              <w:t>3.9</w:t>
            </w:r>
          </w:p>
        </w:tc>
        <w:tc>
          <w:tcPr>
            <w:tcW w:w="8424" w:type="dxa"/>
          </w:tcPr>
          <w:p w14:paraId="0B87B087" w14:textId="30E48A9E" w:rsidR="00A060F7" w:rsidRPr="00F339CD" w:rsidRDefault="00A060F7">
            <w:pPr>
              <w:rPr>
                <w:sz w:val="24"/>
                <w:szCs w:val="24"/>
              </w:rPr>
            </w:pPr>
            <w:r w:rsidRPr="00F339CD">
              <w:rPr>
                <w:sz w:val="24"/>
                <w:szCs w:val="24"/>
              </w:rPr>
              <w:t>Have resources in the classroom which reflect cultural diversity and are in home language</w:t>
            </w:r>
            <w:r w:rsidR="00706F90">
              <w:rPr>
                <w:sz w:val="24"/>
                <w:szCs w:val="24"/>
              </w:rPr>
              <w:t>s</w:t>
            </w:r>
            <w:r w:rsidRPr="00F339CD">
              <w:rPr>
                <w:sz w:val="24"/>
                <w:szCs w:val="24"/>
              </w:rPr>
              <w:t>.</w:t>
            </w:r>
          </w:p>
        </w:tc>
        <w:tc>
          <w:tcPr>
            <w:tcW w:w="783" w:type="dxa"/>
          </w:tcPr>
          <w:p w14:paraId="6F8BF226" w14:textId="77777777" w:rsidR="00A060F7" w:rsidRPr="00F339CD" w:rsidRDefault="00A060F7">
            <w:pPr>
              <w:rPr>
                <w:sz w:val="24"/>
                <w:szCs w:val="24"/>
              </w:rPr>
            </w:pPr>
          </w:p>
        </w:tc>
        <w:tc>
          <w:tcPr>
            <w:tcW w:w="3745" w:type="dxa"/>
          </w:tcPr>
          <w:p w14:paraId="66D5841A" w14:textId="77777777" w:rsidR="00A060F7" w:rsidRPr="00F339CD" w:rsidRDefault="00A060F7">
            <w:pPr>
              <w:rPr>
                <w:sz w:val="24"/>
                <w:szCs w:val="24"/>
              </w:rPr>
            </w:pPr>
          </w:p>
        </w:tc>
        <w:tc>
          <w:tcPr>
            <w:tcW w:w="1794" w:type="dxa"/>
          </w:tcPr>
          <w:p w14:paraId="2839D3A8" w14:textId="77777777" w:rsidR="00A060F7" w:rsidRPr="00F339CD" w:rsidRDefault="00A060F7">
            <w:pPr>
              <w:rPr>
                <w:sz w:val="24"/>
                <w:szCs w:val="24"/>
              </w:rPr>
            </w:pPr>
          </w:p>
        </w:tc>
      </w:tr>
      <w:tr w:rsidR="00525D69" w:rsidRPr="00F339CD" w14:paraId="350B3646" w14:textId="77777777" w:rsidTr="005E2B3C">
        <w:tc>
          <w:tcPr>
            <w:tcW w:w="642" w:type="dxa"/>
          </w:tcPr>
          <w:p w14:paraId="4BC8E6F5" w14:textId="37FAD9F5" w:rsidR="00A060F7" w:rsidRPr="00F339CD" w:rsidRDefault="00A60A0C">
            <w:pPr>
              <w:rPr>
                <w:sz w:val="24"/>
                <w:szCs w:val="24"/>
              </w:rPr>
            </w:pPr>
            <w:r>
              <w:rPr>
                <w:sz w:val="24"/>
                <w:szCs w:val="24"/>
              </w:rPr>
              <w:t>3.10</w:t>
            </w:r>
          </w:p>
        </w:tc>
        <w:tc>
          <w:tcPr>
            <w:tcW w:w="8424" w:type="dxa"/>
          </w:tcPr>
          <w:p w14:paraId="439D7BB4" w14:textId="1722267A" w:rsidR="00A060F7" w:rsidRPr="00F339CD" w:rsidRDefault="00A060F7">
            <w:pPr>
              <w:rPr>
                <w:sz w:val="24"/>
                <w:szCs w:val="24"/>
              </w:rPr>
            </w:pPr>
            <w:r w:rsidRPr="00F339CD">
              <w:rPr>
                <w:sz w:val="24"/>
                <w:szCs w:val="24"/>
              </w:rPr>
              <w:t>EYFS</w:t>
            </w:r>
            <w:r w:rsidR="002B13E4">
              <w:rPr>
                <w:sz w:val="24"/>
                <w:szCs w:val="24"/>
              </w:rPr>
              <w:t xml:space="preserve"> </w:t>
            </w:r>
            <w:r w:rsidRPr="00F339CD">
              <w:rPr>
                <w:sz w:val="24"/>
                <w:szCs w:val="24"/>
              </w:rPr>
              <w:t xml:space="preserve">- participate in </w:t>
            </w:r>
            <w:r w:rsidR="00706F90">
              <w:rPr>
                <w:sz w:val="24"/>
                <w:szCs w:val="24"/>
              </w:rPr>
              <w:t xml:space="preserve">the </w:t>
            </w:r>
            <w:proofErr w:type="spellStart"/>
            <w:r w:rsidRPr="00F339CD">
              <w:rPr>
                <w:sz w:val="24"/>
                <w:szCs w:val="24"/>
              </w:rPr>
              <w:t>Bookstart</w:t>
            </w:r>
            <w:proofErr w:type="spellEnd"/>
            <w:r w:rsidRPr="00F339CD">
              <w:rPr>
                <w:sz w:val="24"/>
                <w:szCs w:val="24"/>
              </w:rPr>
              <w:t xml:space="preserve"> dual language programme. </w:t>
            </w:r>
          </w:p>
        </w:tc>
        <w:tc>
          <w:tcPr>
            <w:tcW w:w="783" w:type="dxa"/>
          </w:tcPr>
          <w:p w14:paraId="0B9F733F" w14:textId="77777777" w:rsidR="00A060F7" w:rsidRPr="00F339CD" w:rsidRDefault="00A060F7">
            <w:pPr>
              <w:rPr>
                <w:sz w:val="24"/>
                <w:szCs w:val="24"/>
              </w:rPr>
            </w:pPr>
          </w:p>
        </w:tc>
        <w:tc>
          <w:tcPr>
            <w:tcW w:w="3745" w:type="dxa"/>
          </w:tcPr>
          <w:p w14:paraId="7F14FCF8" w14:textId="77777777" w:rsidR="00A060F7" w:rsidRPr="00F339CD" w:rsidRDefault="00A060F7">
            <w:pPr>
              <w:rPr>
                <w:sz w:val="24"/>
                <w:szCs w:val="24"/>
              </w:rPr>
            </w:pPr>
          </w:p>
        </w:tc>
        <w:tc>
          <w:tcPr>
            <w:tcW w:w="1794" w:type="dxa"/>
          </w:tcPr>
          <w:p w14:paraId="6339A210" w14:textId="77777777" w:rsidR="00A060F7" w:rsidRPr="00F339CD" w:rsidRDefault="00A060F7">
            <w:pPr>
              <w:rPr>
                <w:sz w:val="24"/>
                <w:szCs w:val="24"/>
              </w:rPr>
            </w:pPr>
          </w:p>
        </w:tc>
      </w:tr>
      <w:tr w:rsidR="00525D69" w:rsidRPr="00F339CD" w14:paraId="682C21EA" w14:textId="77777777" w:rsidTr="005E2B3C">
        <w:tc>
          <w:tcPr>
            <w:tcW w:w="642" w:type="dxa"/>
          </w:tcPr>
          <w:p w14:paraId="22F12392" w14:textId="0452F655" w:rsidR="00A060F7" w:rsidRPr="00F339CD" w:rsidRDefault="00A60A0C">
            <w:pPr>
              <w:rPr>
                <w:sz w:val="24"/>
                <w:szCs w:val="24"/>
              </w:rPr>
            </w:pPr>
            <w:r>
              <w:rPr>
                <w:sz w:val="24"/>
                <w:szCs w:val="24"/>
              </w:rPr>
              <w:t>3.11</w:t>
            </w:r>
          </w:p>
        </w:tc>
        <w:tc>
          <w:tcPr>
            <w:tcW w:w="8424" w:type="dxa"/>
          </w:tcPr>
          <w:p w14:paraId="17EE4F44" w14:textId="57D3B5E9" w:rsidR="00A060F7" w:rsidRPr="00211C14" w:rsidRDefault="00A060F7">
            <w:pPr>
              <w:rPr>
                <w:color w:val="FF0000"/>
                <w:sz w:val="24"/>
                <w:szCs w:val="24"/>
              </w:rPr>
            </w:pPr>
            <w:r w:rsidRPr="00F339CD">
              <w:rPr>
                <w:sz w:val="24"/>
                <w:szCs w:val="24"/>
              </w:rPr>
              <w:t>Look into the Parent Ambassadors/ Parent Champions or other schemes to allow for the community voices to be heard.</w:t>
            </w:r>
            <w:r w:rsidR="00211C14">
              <w:rPr>
                <w:color w:val="FF0000"/>
                <w:sz w:val="24"/>
                <w:szCs w:val="24"/>
              </w:rPr>
              <w:t xml:space="preserve"> </w:t>
            </w:r>
          </w:p>
        </w:tc>
        <w:tc>
          <w:tcPr>
            <w:tcW w:w="783" w:type="dxa"/>
          </w:tcPr>
          <w:p w14:paraId="2C639229" w14:textId="77777777" w:rsidR="00A060F7" w:rsidRPr="00F339CD" w:rsidRDefault="00A060F7">
            <w:pPr>
              <w:rPr>
                <w:sz w:val="24"/>
                <w:szCs w:val="24"/>
              </w:rPr>
            </w:pPr>
          </w:p>
        </w:tc>
        <w:tc>
          <w:tcPr>
            <w:tcW w:w="3745" w:type="dxa"/>
          </w:tcPr>
          <w:p w14:paraId="02EAFA0D" w14:textId="77777777" w:rsidR="00A060F7" w:rsidRPr="00F339CD" w:rsidRDefault="00A060F7">
            <w:pPr>
              <w:rPr>
                <w:sz w:val="24"/>
                <w:szCs w:val="24"/>
              </w:rPr>
            </w:pPr>
          </w:p>
        </w:tc>
        <w:tc>
          <w:tcPr>
            <w:tcW w:w="1794" w:type="dxa"/>
          </w:tcPr>
          <w:p w14:paraId="0B877F52" w14:textId="77777777" w:rsidR="00A060F7" w:rsidRPr="00F339CD" w:rsidRDefault="00A060F7">
            <w:pPr>
              <w:rPr>
                <w:sz w:val="24"/>
                <w:szCs w:val="24"/>
              </w:rPr>
            </w:pPr>
          </w:p>
        </w:tc>
      </w:tr>
      <w:tr w:rsidR="00525D69" w:rsidRPr="00F339CD" w14:paraId="59CCE5F8" w14:textId="77777777" w:rsidTr="005E2B3C">
        <w:tc>
          <w:tcPr>
            <w:tcW w:w="642" w:type="dxa"/>
          </w:tcPr>
          <w:p w14:paraId="001DF687" w14:textId="6D484AB5" w:rsidR="00A060F7" w:rsidRPr="00F339CD" w:rsidRDefault="00A60A0C">
            <w:pPr>
              <w:rPr>
                <w:sz w:val="24"/>
                <w:szCs w:val="24"/>
              </w:rPr>
            </w:pPr>
            <w:r>
              <w:rPr>
                <w:sz w:val="24"/>
                <w:szCs w:val="24"/>
              </w:rPr>
              <w:t>3.12</w:t>
            </w:r>
          </w:p>
        </w:tc>
        <w:tc>
          <w:tcPr>
            <w:tcW w:w="8424" w:type="dxa"/>
          </w:tcPr>
          <w:p w14:paraId="18874C26" w14:textId="77777777" w:rsidR="00A060F7" w:rsidRPr="00F339CD" w:rsidRDefault="00A060F7">
            <w:pPr>
              <w:rPr>
                <w:sz w:val="24"/>
                <w:szCs w:val="24"/>
              </w:rPr>
            </w:pPr>
            <w:r w:rsidRPr="00F339CD">
              <w:rPr>
                <w:sz w:val="24"/>
                <w:szCs w:val="24"/>
              </w:rPr>
              <w:t xml:space="preserve">Pupils are aware of School’s commitment to Schools of Sanctuary and contribute to the development and evaluation of the school in relation to this. </w:t>
            </w:r>
          </w:p>
        </w:tc>
        <w:tc>
          <w:tcPr>
            <w:tcW w:w="783" w:type="dxa"/>
          </w:tcPr>
          <w:p w14:paraId="1980FCA4" w14:textId="77777777" w:rsidR="00A060F7" w:rsidRPr="00F339CD" w:rsidRDefault="00A060F7">
            <w:pPr>
              <w:rPr>
                <w:sz w:val="24"/>
                <w:szCs w:val="24"/>
              </w:rPr>
            </w:pPr>
          </w:p>
        </w:tc>
        <w:tc>
          <w:tcPr>
            <w:tcW w:w="3745" w:type="dxa"/>
          </w:tcPr>
          <w:p w14:paraId="0468CF38" w14:textId="77777777" w:rsidR="00A060F7" w:rsidRPr="00F339CD" w:rsidRDefault="00A060F7">
            <w:pPr>
              <w:rPr>
                <w:sz w:val="24"/>
                <w:szCs w:val="24"/>
              </w:rPr>
            </w:pPr>
          </w:p>
        </w:tc>
        <w:tc>
          <w:tcPr>
            <w:tcW w:w="1794" w:type="dxa"/>
          </w:tcPr>
          <w:p w14:paraId="43E24063" w14:textId="77777777" w:rsidR="00A060F7" w:rsidRPr="00F339CD" w:rsidRDefault="00A060F7">
            <w:pPr>
              <w:rPr>
                <w:sz w:val="24"/>
                <w:szCs w:val="24"/>
              </w:rPr>
            </w:pPr>
          </w:p>
        </w:tc>
      </w:tr>
      <w:tr w:rsidR="00525D69" w:rsidRPr="00F339CD" w14:paraId="6969DFD1" w14:textId="77777777" w:rsidTr="005E2B3C">
        <w:tc>
          <w:tcPr>
            <w:tcW w:w="642" w:type="dxa"/>
          </w:tcPr>
          <w:p w14:paraId="249F3C81" w14:textId="4E2D980F" w:rsidR="00525D69" w:rsidRPr="00F339CD" w:rsidRDefault="00A60A0C">
            <w:pPr>
              <w:rPr>
                <w:sz w:val="24"/>
                <w:szCs w:val="24"/>
              </w:rPr>
            </w:pPr>
            <w:r>
              <w:rPr>
                <w:sz w:val="24"/>
                <w:szCs w:val="24"/>
              </w:rPr>
              <w:t>3</w:t>
            </w:r>
            <w:r w:rsidR="00525D69" w:rsidRPr="00F339CD">
              <w:rPr>
                <w:sz w:val="24"/>
                <w:szCs w:val="24"/>
              </w:rPr>
              <w:t>.13</w:t>
            </w:r>
          </w:p>
        </w:tc>
        <w:tc>
          <w:tcPr>
            <w:tcW w:w="8424" w:type="dxa"/>
          </w:tcPr>
          <w:p w14:paraId="0BE0D970" w14:textId="41B1524D" w:rsidR="00525D69" w:rsidRPr="00F339CD" w:rsidRDefault="00A60A0C">
            <w:pPr>
              <w:rPr>
                <w:sz w:val="24"/>
                <w:szCs w:val="24"/>
              </w:rPr>
            </w:pPr>
            <w:r>
              <w:rPr>
                <w:sz w:val="24"/>
                <w:szCs w:val="24"/>
              </w:rPr>
              <w:t>Separated children</w:t>
            </w:r>
            <w:r w:rsidR="003F34AB" w:rsidRPr="00F339CD">
              <w:rPr>
                <w:sz w:val="24"/>
                <w:szCs w:val="24"/>
              </w:rPr>
              <w:t xml:space="preserve"> </w:t>
            </w:r>
            <w:r w:rsidR="00525D69" w:rsidRPr="00F339CD">
              <w:rPr>
                <w:sz w:val="24"/>
                <w:szCs w:val="24"/>
              </w:rPr>
              <w:t xml:space="preserve">and those children from asylum seeking/ refugee families, who are in care, are identified by the designated teacher for looked after children and </w:t>
            </w:r>
            <w:r w:rsidR="003F34AB" w:rsidRPr="00F339CD">
              <w:rPr>
                <w:sz w:val="24"/>
                <w:szCs w:val="24"/>
              </w:rPr>
              <w:t xml:space="preserve">provision reflects their linguistic and cultural diversity and additional challenges experienced by the identified learners. Funding allocation also reflects this additional need. </w:t>
            </w:r>
          </w:p>
        </w:tc>
        <w:tc>
          <w:tcPr>
            <w:tcW w:w="783" w:type="dxa"/>
          </w:tcPr>
          <w:p w14:paraId="4C02567C" w14:textId="77777777" w:rsidR="00525D69" w:rsidRPr="00F339CD" w:rsidRDefault="00525D69">
            <w:pPr>
              <w:rPr>
                <w:sz w:val="24"/>
                <w:szCs w:val="24"/>
              </w:rPr>
            </w:pPr>
          </w:p>
        </w:tc>
        <w:tc>
          <w:tcPr>
            <w:tcW w:w="3745" w:type="dxa"/>
          </w:tcPr>
          <w:p w14:paraId="10BCA0C0" w14:textId="77777777" w:rsidR="00525D69" w:rsidRPr="00F339CD" w:rsidRDefault="00525D69">
            <w:pPr>
              <w:rPr>
                <w:sz w:val="24"/>
                <w:szCs w:val="24"/>
              </w:rPr>
            </w:pPr>
          </w:p>
        </w:tc>
        <w:tc>
          <w:tcPr>
            <w:tcW w:w="1794" w:type="dxa"/>
          </w:tcPr>
          <w:p w14:paraId="2F6FA717" w14:textId="77777777" w:rsidR="00525D69" w:rsidRPr="00F339CD" w:rsidRDefault="00525D69">
            <w:pPr>
              <w:rPr>
                <w:sz w:val="24"/>
                <w:szCs w:val="24"/>
              </w:rPr>
            </w:pPr>
          </w:p>
        </w:tc>
      </w:tr>
      <w:tr w:rsidR="00525D69" w:rsidRPr="00F339CD" w14:paraId="53B49C16" w14:textId="77777777" w:rsidTr="00381C52">
        <w:tc>
          <w:tcPr>
            <w:tcW w:w="642" w:type="dxa"/>
            <w:shd w:val="clear" w:color="auto" w:fill="8EB4BF"/>
          </w:tcPr>
          <w:p w14:paraId="1DBC3330" w14:textId="77777777" w:rsidR="00A060F7" w:rsidRPr="00F339CD" w:rsidRDefault="00A060F7">
            <w:pPr>
              <w:rPr>
                <w:b/>
                <w:sz w:val="24"/>
                <w:szCs w:val="24"/>
              </w:rPr>
            </w:pPr>
          </w:p>
        </w:tc>
        <w:tc>
          <w:tcPr>
            <w:tcW w:w="8424" w:type="dxa"/>
            <w:shd w:val="clear" w:color="auto" w:fill="8EB4BF"/>
          </w:tcPr>
          <w:p w14:paraId="58047F3E" w14:textId="77777777" w:rsidR="00A060F7" w:rsidRPr="00F339CD" w:rsidRDefault="00A060F7">
            <w:pPr>
              <w:rPr>
                <w:b/>
                <w:sz w:val="24"/>
                <w:szCs w:val="24"/>
              </w:rPr>
            </w:pPr>
            <w:r w:rsidRPr="00F339CD">
              <w:rPr>
                <w:b/>
                <w:sz w:val="24"/>
                <w:szCs w:val="24"/>
              </w:rPr>
              <w:t>Incorporate concepts into curricular and extra-curricular activities.</w:t>
            </w:r>
          </w:p>
        </w:tc>
        <w:tc>
          <w:tcPr>
            <w:tcW w:w="783" w:type="dxa"/>
            <w:shd w:val="clear" w:color="auto" w:fill="8EB4BF"/>
          </w:tcPr>
          <w:p w14:paraId="3F926050" w14:textId="77777777" w:rsidR="00A060F7" w:rsidRPr="00F339CD" w:rsidRDefault="00A060F7" w:rsidP="00F91BBE">
            <w:pPr>
              <w:rPr>
                <w:b/>
                <w:sz w:val="24"/>
                <w:szCs w:val="24"/>
              </w:rPr>
            </w:pPr>
            <w:r w:rsidRPr="00F339CD">
              <w:rPr>
                <w:b/>
                <w:sz w:val="24"/>
                <w:szCs w:val="24"/>
              </w:rPr>
              <w:t xml:space="preserve"> RAG</w:t>
            </w:r>
          </w:p>
        </w:tc>
        <w:tc>
          <w:tcPr>
            <w:tcW w:w="3745" w:type="dxa"/>
            <w:shd w:val="clear" w:color="auto" w:fill="8EB4BF"/>
          </w:tcPr>
          <w:p w14:paraId="6D85C164" w14:textId="77777777" w:rsidR="00A060F7" w:rsidRPr="00F339CD" w:rsidRDefault="00A060F7" w:rsidP="00F91BBE">
            <w:pPr>
              <w:rPr>
                <w:b/>
                <w:sz w:val="24"/>
                <w:szCs w:val="24"/>
              </w:rPr>
            </w:pPr>
            <w:r w:rsidRPr="00F339CD">
              <w:rPr>
                <w:b/>
                <w:sz w:val="24"/>
                <w:szCs w:val="24"/>
              </w:rPr>
              <w:t>Evidence</w:t>
            </w:r>
          </w:p>
        </w:tc>
        <w:tc>
          <w:tcPr>
            <w:tcW w:w="1794" w:type="dxa"/>
            <w:shd w:val="clear" w:color="auto" w:fill="8EB4BF"/>
          </w:tcPr>
          <w:p w14:paraId="3F58FB7C" w14:textId="77777777" w:rsidR="00A060F7" w:rsidRPr="00F339CD" w:rsidRDefault="00A060F7" w:rsidP="00F91BBE">
            <w:pPr>
              <w:rPr>
                <w:b/>
                <w:sz w:val="24"/>
                <w:szCs w:val="24"/>
              </w:rPr>
            </w:pPr>
            <w:r w:rsidRPr="00F339CD">
              <w:rPr>
                <w:b/>
                <w:sz w:val="24"/>
                <w:szCs w:val="24"/>
              </w:rPr>
              <w:t>Next Steps</w:t>
            </w:r>
          </w:p>
        </w:tc>
      </w:tr>
      <w:tr w:rsidR="00525D69" w:rsidRPr="00F339CD" w14:paraId="79BBDFDA" w14:textId="77777777" w:rsidTr="005E2B3C">
        <w:tc>
          <w:tcPr>
            <w:tcW w:w="642" w:type="dxa"/>
            <w:shd w:val="clear" w:color="auto" w:fill="FFFFFF" w:themeFill="background1"/>
          </w:tcPr>
          <w:p w14:paraId="52D4E23D" w14:textId="3F745F9A" w:rsidR="00A060F7" w:rsidRPr="00F339CD" w:rsidRDefault="00A60A0C">
            <w:pPr>
              <w:rPr>
                <w:sz w:val="24"/>
                <w:szCs w:val="24"/>
              </w:rPr>
            </w:pPr>
            <w:r>
              <w:rPr>
                <w:sz w:val="24"/>
                <w:szCs w:val="24"/>
              </w:rPr>
              <w:lastRenderedPageBreak/>
              <w:t>3</w:t>
            </w:r>
            <w:r w:rsidR="00525D69" w:rsidRPr="00F339CD">
              <w:rPr>
                <w:sz w:val="24"/>
                <w:szCs w:val="24"/>
              </w:rPr>
              <w:t>.1</w:t>
            </w:r>
            <w:r w:rsidR="003F34AB" w:rsidRPr="00F339CD">
              <w:rPr>
                <w:sz w:val="24"/>
                <w:szCs w:val="24"/>
              </w:rPr>
              <w:t>4</w:t>
            </w:r>
          </w:p>
        </w:tc>
        <w:tc>
          <w:tcPr>
            <w:tcW w:w="8424" w:type="dxa"/>
            <w:shd w:val="clear" w:color="auto" w:fill="FFFFFF" w:themeFill="background1"/>
          </w:tcPr>
          <w:p w14:paraId="4BF82DBA" w14:textId="77777777" w:rsidR="00A060F7" w:rsidRPr="00F339CD" w:rsidRDefault="00A060F7">
            <w:pPr>
              <w:rPr>
                <w:sz w:val="24"/>
                <w:szCs w:val="24"/>
              </w:rPr>
            </w:pPr>
            <w:r w:rsidRPr="00F339CD">
              <w:rPr>
                <w:sz w:val="24"/>
                <w:szCs w:val="24"/>
              </w:rPr>
              <w:t xml:space="preserve">Identify extra-curricular opportunities which will support social engagement and development of language skills. </w:t>
            </w:r>
          </w:p>
        </w:tc>
        <w:tc>
          <w:tcPr>
            <w:tcW w:w="783" w:type="dxa"/>
          </w:tcPr>
          <w:p w14:paraId="0AFF242C" w14:textId="77777777" w:rsidR="00A060F7" w:rsidRPr="00F339CD" w:rsidRDefault="00A060F7">
            <w:pPr>
              <w:rPr>
                <w:sz w:val="24"/>
                <w:szCs w:val="24"/>
              </w:rPr>
            </w:pPr>
          </w:p>
        </w:tc>
        <w:tc>
          <w:tcPr>
            <w:tcW w:w="3745" w:type="dxa"/>
          </w:tcPr>
          <w:p w14:paraId="791B592A" w14:textId="77777777" w:rsidR="00A060F7" w:rsidRPr="00F339CD" w:rsidRDefault="00A060F7">
            <w:pPr>
              <w:rPr>
                <w:sz w:val="24"/>
                <w:szCs w:val="24"/>
              </w:rPr>
            </w:pPr>
          </w:p>
        </w:tc>
        <w:tc>
          <w:tcPr>
            <w:tcW w:w="1794" w:type="dxa"/>
          </w:tcPr>
          <w:p w14:paraId="29388E67" w14:textId="77777777" w:rsidR="00A060F7" w:rsidRPr="00F339CD" w:rsidRDefault="00A060F7">
            <w:pPr>
              <w:rPr>
                <w:sz w:val="24"/>
                <w:szCs w:val="24"/>
              </w:rPr>
            </w:pPr>
          </w:p>
        </w:tc>
      </w:tr>
      <w:tr w:rsidR="00525D69" w:rsidRPr="00F339CD" w14:paraId="0C4FF973" w14:textId="77777777" w:rsidTr="005E2B3C">
        <w:tc>
          <w:tcPr>
            <w:tcW w:w="642" w:type="dxa"/>
            <w:shd w:val="clear" w:color="auto" w:fill="FFFFFF" w:themeFill="background1"/>
          </w:tcPr>
          <w:p w14:paraId="3787B79D" w14:textId="6AFE7425" w:rsidR="00A060F7" w:rsidRPr="00F339CD" w:rsidRDefault="00A60A0C">
            <w:pPr>
              <w:rPr>
                <w:sz w:val="24"/>
                <w:szCs w:val="24"/>
              </w:rPr>
            </w:pPr>
            <w:r>
              <w:rPr>
                <w:sz w:val="24"/>
                <w:szCs w:val="24"/>
              </w:rPr>
              <w:t>3</w:t>
            </w:r>
            <w:r w:rsidR="00525D69" w:rsidRPr="00F339CD">
              <w:rPr>
                <w:sz w:val="24"/>
                <w:szCs w:val="24"/>
              </w:rPr>
              <w:t>.1</w:t>
            </w:r>
            <w:r w:rsidR="003F34AB" w:rsidRPr="00F339CD">
              <w:rPr>
                <w:sz w:val="24"/>
                <w:szCs w:val="24"/>
              </w:rPr>
              <w:t>5</w:t>
            </w:r>
          </w:p>
        </w:tc>
        <w:tc>
          <w:tcPr>
            <w:tcW w:w="8424" w:type="dxa"/>
            <w:shd w:val="clear" w:color="auto" w:fill="FFFFFF" w:themeFill="background1"/>
          </w:tcPr>
          <w:p w14:paraId="6C9BE0F8" w14:textId="77777777" w:rsidR="00A060F7" w:rsidRPr="00F339CD" w:rsidRDefault="00A060F7">
            <w:pPr>
              <w:rPr>
                <w:sz w:val="24"/>
                <w:szCs w:val="24"/>
              </w:rPr>
            </w:pPr>
            <w:r w:rsidRPr="00F339CD">
              <w:rPr>
                <w:sz w:val="24"/>
                <w:szCs w:val="24"/>
              </w:rPr>
              <w:t>Ensure access to a range of extra-curricular activities, via school or via local refugee community organisations and youth services.</w:t>
            </w:r>
          </w:p>
        </w:tc>
        <w:tc>
          <w:tcPr>
            <w:tcW w:w="783" w:type="dxa"/>
          </w:tcPr>
          <w:p w14:paraId="33126941" w14:textId="77777777" w:rsidR="00A060F7" w:rsidRPr="00F339CD" w:rsidRDefault="00A060F7">
            <w:pPr>
              <w:rPr>
                <w:sz w:val="24"/>
                <w:szCs w:val="24"/>
              </w:rPr>
            </w:pPr>
          </w:p>
        </w:tc>
        <w:tc>
          <w:tcPr>
            <w:tcW w:w="3745" w:type="dxa"/>
          </w:tcPr>
          <w:p w14:paraId="645CB076" w14:textId="77777777" w:rsidR="00A060F7" w:rsidRPr="00F339CD" w:rsidRDefault="00A060F7">
            <w:pPr>
              <w:rPr>
                <w:sz w:val="24"/>
                <w:szCs w:val="24"/>
              </w:rPr>
            </w:pPr>
          </w:p>
        </w:tc>
        <w:tc>
          <w:tcPr>
            <w:tcW w:w="1794" w:type="dxa"/>
          </w:tcPr>
          <w:p w14:paraId="52EA9481" w14:textId="77777777" w:rsidR="00A060F7" w:rsidRPr="00F339CD" w:rsidRDefault="00A060F7">
            <w:pPr>
              <w:rPr>
                <w:sz w:val="24"/>
                <w:szCs w:val="24"/>
              </w:rPr>
            </w:pPr>
          </w:p>
        </w:tc>
      </w:tr>
      <w:tr w:rsidR="00525D69" w:rsidRPr="00F339CD" w14:paraId="24EFD9EE" w14:textId="77777777" w:rsidTr="005E2B3C">
        <w:tc>
          <w:tcPr>
            <w:tcW w:w="642" w:type="dxa"/>
          </w:tcPr>
          <w:p w14:paraId="7321696C" w14:textId="1878BB25" w:rsidR="00A060F7" w:rsidRPr="00F339CD" w:rsidRDefault="00A60A0C">
            <w:pPr>
              <w:rPr>
                <w:sz w:val="24"/>
                <w:szCs w:val="24"/>
              </w:rPr>
            </w:pPr>
            <w:r>
              <w:rPr>
                <w:sz w:val="24"/>
                <w:szCs w:val="24"/>
              </w:rPr>
              <w:t>3</w:t>
            </w:r>
            <w:r w:rsidR="00525D69" w:rsidRPr="00F339CD">
              <w:rPr>
                <w:sz w:val="24"/>
                <w:szCs w:val="24"/>
              </w:rPr>
              <w:t>.1</w:t>
            </w:r>
            <w:r w:rsidR="003F34AB" w:rsidRPr="00F339CD">
              <w:rPr>
                <w:sz w:val="24"/>
                <w:szCs w:val="24"/>
              </w:rPr>
              <w:t>6</w:t>
            </w:r>
          </w:p>
        </w:tc>
        <w:tc>
          <w:tcPr>
            <w:tcW w:w="8424" w:type="dxa"/>
          </w:tcPr>
          <w:p w14:paraId="63D63A5C" w14:textId="77777777" w:rsidR="00A060F7" w:rsidRPr="00F339CD" w:rsidRDefault="00A060F7">
            <w:pPr>
              <w:rPr>
                <w:sz w:val="24"/>
                <w:szCs w:val="24"/>
              </w:rPr>
            </w:pPr>
            <w:r w:rsidRPr="00F339CD">
              <w:rPr>
                <w:sz w:val="24"/>
                <w:szCs w:val="24"/>
              </w:rPr>
              <w:t>Invo</w:t>
            </w:r>
            <w:r w:rsidR="00525D69" w:rsidRPr="00F339CD">
              <w:rPr>
                <w:sz w:val="24"/>
                <w:szCs w:val="24"/>
              </w:rPr>
              <w:t xml:space="preserve">lve refugees and asylum seekers </w:t>
            </w:r>
            <w:r w:rsidRPr="00F339CD">
              <w:rPr>
                <w:sz w:val="24"/>
                <w:szCs w:val="24"/>
              </w:rPr>
              <w:t>in the day to day life of school.</w:t>
            </w:r>
          </w:p>
        </w:tc>
        <w:tc>
          <w:tcPr>
            <w:tcW w:w="783" w:type="dxa"/>
          </w:tcPr>
          <w:p w14:paraId="2C89CB71" w14:textId="77777777" w:rsidR="00A060F7" w:rsidRPr="00F339CD" w:rsidRDefault="00A060F7">
            <w:pPr>
              <w:rPr>
                <w:sz w:val="24"/>
                <w:szCs w:val="24"/>
              </w:rPr>
            </w:pPr>
          </w:p>
        </w:tc>
        <w:tc>
          <w:tcPr>
            <w:tcW w:w="3745" w:type="dxa"/>
          </w:tcPr>
          <w:p w14:paraId="3D4E76BB" w14:textId="77777777" w:rsidR="00A060F7" w:rsidRPr="00F339CD" w:rsidRDefault="00A060F7">
            <w:pPr>
              <w:rPr>
                <w:sz w:val="24"/>
                <w:szCs w:val="24"/>
              </w:rPr>
            </w:pPr>
          </w:p>
        </w:tc>
        <w:tc>
          <w:tcPr>
            <w:tcW w:w="1794" w:type="dxa"/>
          </w:tcPr>
          <w:p w14:paraId="062DC51F" w14:textId="77777777" w:rsidR="00A060F7" w:rsidRPr="00F339CD" w:rsidRDefault="00A060F7">
            <w:pPr>
              <w:rPr>
                <w:sz w:val="24"/>
                <w:szCs w:val="24"/>
              </w:rPr>
            </w:pPr>
          </w:p>
        </w:tc>
      </w:tr>
      <w:tr w:rsidR="00525D69" w:rsidRPr="00F339CD" w14:paraId="4E410B1D" w14:textId="77777777" w:rsidTr="005E2B3C">
        <w:tc>
          <w:tcPr>
            <w:tcW w:w="642" w:type="dxa"/>
          </w:tcPr>
          <w:p w14:paraId="2088449F" w14:textId="02BC0F1C" w:rsidR="00A060F7" w:rsidRPr="00F339CD" w:rsidRDefault="00A60A0C">
            <w:pPr>
              <w:rPr>
                <w:sz w:val="24"/>
                <w:szCs w:val="24"/>
              </w:rPr>
            </w:pPr>
            <w:r>
              <w:rPr>
                <w:sz w:val="24"/>
                <w:szCs w:val="24"/>
              </w:rPr>
              <w:t>3</w:t>
            </w:r>
            <w:r w:rsidR="00525D69" w:rsidRPr="00F339CD">
              <w:rPr>
                <w:sz w:val="24"/>
                <w:szCs w:val="24"/>
              </w:rPr>
              <w:t>.1</w:t>
            </w:r>
            <w:r w:rsidR="003F34AB" w:rsidRPr="00F339CD">
              <w:rPr>
                <w:sz w:val="24"/>
                <w:szCs w:val="24"/>
              </w:rPr>
              <w:t>7</w:t>
            </w:r>
          </w:p>
        </w:tc>
        <w:tc>
          <w:tcPr>
            <w:tcW w:w="8424" w:type="dxa"/>
          </w:tcPr>
          <w:p w14:paraId="26BD5457" w14:textId="3A0E7747" w:rsidR="00F339CD" w:rsidRPr="00F339CD" w:rsidRDefault="00A060F7" w:rsidP="00A60A0C">
            <w:pPr>
              <w:rPr>
                <w:sz w:val="24"/>
                <w:szCs w:val="24"/>
              </w:rPr>
            </w:pPr>
            <w:r w:rsidRPr="00F339CD">
              <w:rPr>
                <w:sz w:val="24"/>
                <w:szCs w:val="24"/>
              </w:rPr>
              <w:t>Encourage positive action (for example supporting a local refugee charity).</w:t>
            </w:r>
          </w:p>
        </w:tc>
        <w:tc>
          <w:tcPr>
            <w:tcW w:w="783" w:type="dxa"/>
          </w:tcPr>
          <w:p w14:paraId="48595982" w14:textId="77777777" w:rsidR="00A060F7" w:rsidRPr="00F339CD" w:rsidRDefault="00A060F7">
            <w:pPr>
              <w:rPr>
                <w:sz w:val="24"/>
                <w:szCs w:val="24"/>
              </w:rPr>
            </w:pPr>
          </w:p>
        </w:tc>
        <w:tc>
          <w:tcPr>
            <w:tcW w:w="3745" w:type="dxa"/>
          </w:tcPr>
          <w:p w14:paraId="26CBAA24" w14:textId="77777777" w:rsidR="00A060F7" w:rsidRPr="00F339CD" w:rsidRDefault="00A060F7">
            <w:pPr>
              <w:rPr>
                <w:sz w:val="24"/>
                <w:szCs w:val="24"/>
              </w:rPr>
            </w:pPr>
          </w:p>
        </w:tc>
        <w:tc>
          <w:tcPr>
            <w:tcW w:w="1794" w:type="dxa"/>
          </w:tcPr>
          <w:p w14:paraId="6E4AFFB7" w14:textId="77777777" w:rsidR="00A060F7" w:rsidRPr="00F339CD" w:rsidRDefault="00A060F7">
            <w:pPr>
              <w:rPr>
                <w:sz w:val="24"/>
                <w:szCs w:val="24"/>
              </w:rPr>
            </w:pPr>
          </w:p>
        </w:tc>
      </w:tr>
      <w:tr w:rsidR="00525D69" w:rsidRPr="00F339CD" w14:paraId="03B17CBB" w14:textId="77777777" w:rsidTr="00381C52">
        <w:tc>
          <w:tcPr>
            <w:tcW w:w="642" w:type="dxa"/>
            <w:shd w:val="clear" w:color="auto" w:fill="8EB4BF"/>
          </w:tcPr>
          <w:p w14:paraId="30542649" w14:textId="77777777" w:rsidR="00A060F7" w:rsidRPr="00F339CD" w:rsidRDefault="00A060F7">
            <w:pPr>
              <w:rPr>
                <w:b/>
                <w:sz w:val="24"/>
                <w:szCs w:val="24"/>
              </w:rPr>
            </w:pPr>
          </w:p>
        </w:tc>
        <w:tc>
          <w:tcPr>
            <w:tcW w:w="8424" w:type="dxa"/>
            <w:shd w:val="clear" w:color="auto" w:fill="8EB4BF"/>
          </w:tcPr>
          <w:p w14:paraId="274D94B0" w14:textId="77777777" w:rsidR="00A060F7" w:rsidRPr="00F339CD" w:rsidRDefault="00A060F7">
            <w:pPr>
              <w:rPr>
                <w:b/>
                <w:sz w:val="24"/>
                <w:szCs w:val="24"/>
              </w:rPr>
            </w:pPr>
            <w:r w:rsidRPr="00F339CD">
              <w:rPr>
                <w:b/>
                <w:sz w:val="24"/>
                <w:szCs w:val="24"/>
              </w:rPr>
              <w:t>Involve refugees and asylum seekers in the day to day life of the school.</w:t>
            </w:r>
          </w:p>
        </w:tc>
        <w:tc>
          <w:tcPr>
            <w:tcW w:w="783" w:type="dxa"/>
            <w:shd w:val="clear" w:color="auto" w:fill="8EB4BF"/>
          </w:tcPr>
          <w:p w14:paraId="664DF96E" w14:textId="77777777" w:rsidR="00A060F7" w:rsidRPr="00F339CD" w:rsidRDefault="00A060F7" w:rsidP="00F91BBE">
            <w:pPr>
              <w:rPr>
                <w:b/>
                <w:sz w:val="24"/>
                <w:szCs w:val="24"/>
              </w:rPr>
            </w:pPr>
            <w:r w:rsidRPr="00F339CD">
              <w:rPr>
                <w:b/>
                <w:sz w:val="24"/>
                <w:szCs w:val="24"/>
              </w:rPr>
              <w:t xml:space="preserve"> RAG</w:t>
            </w:r>
          </w:p>
        </w:tc>
        <w:tc>
          <w:tcPr>
            <w:tcW w:w="3745" w:type="dxa"/>
            <w:shd w:val="clear" w:color="auto" w:fill="8EB4BF"/>
          </w:tcPr>
          <w:p w14:paraId="5866D477" w14:textId="77777777" w:rsidR="00A060F7" w:rsidRPr="00F339CD" w:rsidRDefault="00A060F7" w:rsidP="00F91BBE">
            <w:pPr>
              <w:rPr>
                <w:b/>
                <w:sz w:val="24"/>
                <w:szCs w:val="24"/>
              </w:rPr>
            </w:pPr>
            <w:r w:rsidRPr="00F339CD">
              <w:rPr>
                <w:b/>
                <w:sz w:val="24"/>
                <w:szCs w:val="24"/>
              </w:rPr>
              <w:t>Evidence</w:t>
            </w:r>
          </w:p>
        </w:tc>
        <w:tc>
          <w:tcPr>
            <w:tcW w:w="1794" w:type="dxa"/>
            <w:shd w:val="clear" w:color="auto" w:fill="8EB4BF"/>
          </w:tcPr>
          <w:p w14:paraId="7BF1BB75" w14:textId="77777777" w:rsidR="00A060F7" w:rsidRPr="00F339CD" w:rsidRDefault="00A060F7" w:rsidP="00F91BBE">
            <w:pPr>
              <w:rPr>
                <w:b/>
                <w:sz w:val="24"/>
                <w:szCs w:val="24"/>
              </w:rPr>
            </w:pPr>
            <w:r w:rsidRPr="00F339CD">
              <w:rPr>
                <w:b/>
                <w:sz w:val="24"/>
                <w:szCs w:val="24"/>
              </w:rPr>
              <w:t>Next Steps</w:t>
            </w:r>
          </w:p>
        </w:tc>
      </w:tr>
      <w:tr w:rsidR="003F34AB" w:rsidRPr="00F339CD" w14:paraId="6DDECB80" w14:textId="77777777" w:rsidTr="00381C52">
        <w:tc>
          <w:tcPr>
            <w:tcW w:w="13594" w:type="dxa"/>
            <w:gridSpan w:val="4"/>
            <w:shd w:val="clear" w:color="auto" w:fill="FFFFFF" w:themeFill="background1"/>
          </w:tcPr>
          <w:p w14:paraId="4B0AC3E9" w14:textId="77777777" w:rsidR="003F34AB" w:rsidRPr="00381C52" w:rsidRDefault="003F34AB">
            <w:pPr>
              <w:rPr>
                <w:b/>
                <w:color w:val="B52469"/>
                <w:sz w:val="24"/>
                <w:szCs w:val="24"/>
              </w:rPr>
            </w:pPr>
            <w:r w:rsidRPr="00381C52">
              <w:rPr>
                <w:b/>
                <w:color w:val="B52469"/>
                <w:sz w:val="24"/>
                <w:szCs w:val="24"/>
              </w:rPr>
              <w:t xml:space="preserve">NB: Be aware that children in school may not wish to identify themselves as asylum seekers or refugees. </w:t>
            </w:r>
          </w:p>
        </w:tc>
        <w:tc>
          <w:tcPr>
            <w:tcW w:w="1794" w:type="dxa"/>
          </w:tcPr>
          <w:p w14:paraId="770AA166" w14:textId="77777777" w:rsidR="003F34AB" w:rsidRPr="00F339CD" w:rsidRDefault="003F34AB">
            <w:pPr>
              <w:rPr>
                <w:sz w:val="24"/>
                <w:szCs w:val="24"/>
              </w:rPr>
            </w:pPr>
          </w:p>
        </w:tc>
      </w:tr>
      <w:tr w:rsidR="00525D69" w:rsidRPr="00F339CD" w14:paraId="76A7A9C6" w14:textId="77777777" w:rsidTr="005E2B3C">
        <w:tc>
          <w:tcPr>
            <w:tcW w:w="642" w:type="dxa"/>
            <w:shd w:val="clear" w:color="auto" w:fill="FFFFFF" w:themeFill="background1"/>
          </w:tcPr>
          <w:p w14:paraId="1731DAAC" w14:textId="166D2136" w:rsidR="00A060F7" w:rsidRPr="00F339CD" w:rsidRDefault="00DF58D8">
            <w:pPr>
              <w:rPr>
                <w:sz w:val="24"/>
                <w:szCs w:val="24"/>
              </w:rPr>
            </w:pPr>
            <w:r>
              <w:rPr>
                <w:sz w:val="24"/>
                <w:szCs w:val="24"/>
              </w:rPr>
              <w:t>3.18</w:t>
            </w:r>
          </w:p>
        </w:tc>
        <w:tc>
          <w:tcPr>
            <w:tcW w:w="8424" w:type="dxa"/>
            <w:shd w:val="clear" w:color="auto" w:fill="FFFFFF" w:themeFill="background1"/>
          </w:tcPr>
          <w:p w14:paraId="6E9EC4FC" w14:textId="77777777" w:rsidR="00A060F7" w:rsidRPr="00F339CD" w:rsidRDefault="00A060F7">
            <w:pPr>
              <w:rPr>
                <w:sz w:val="24"/>
                <w:szCs w:val="24"/>
              </w:rPr>
            </w:pPr>
            <w:r w:rsidRPr="00F339CD">
              <w:rPr>
                <w:sz w:val="24"/>
                <w:szCs w:val="24"/>
              </w:rPr>
              <w:t>Encourage parents of asylum seeker children and young people to participate in school life.</w:t>
            </w:r>
          </w:p>
        </w:tc>
        <w:tc>
          <w:tcPr>
            <w:tcW w:w="783" w:type="dxa"/>
          </w:tcPr>
          <w:p w14:paraId="5BF7E2D8" w14:textId="77777777" w:rsidR="00A060F7" w:rsidRPr="00F339CD" w:rsidRDefault="00A060F7">
            <w:pPr>
              <w:rPr>
                <w:sz w:val="24"/>
                <w:szCs w:val="24"/>
              </w:rPr>
            </w:pPr>
          </w:p>
        </w:tc>
        <w:tc>
          <w:tcPr>
            <w:tcW w:w="3745" w:type="dxa"/>
          </w:tcPr>
          <w:p w14:paraId="4FC65681" w14:textId="77777777" w:rsidR="00A060F7" w:rsidRPr="00F339CD" w:rsidRDefault="00A060F7">
            <w:pPr>
              <w:rPr>
                <w:sz w:val="24"/>
                <w:szCs w:val="24"/>
              </w:rPr>
            </w:pPr>
          </w:p>
        </w:tc>
        <w:tc>
          <w:tcPr>
            <w:tcW w:w="1794" w:type="dxa"/>
          </w:tcPr>
          <w:p w14:paraId="06F16B22" w14:textId="77777777" w:rsidR="00A060F7" w:rsidRPr="00F339CD" w:rsidRDefault="00A060F7">
            <w:pPr>
              <w:rPr>
                <w:sz w:val="24"/>
                <w:szCs w:val="24"/>
              </w:rPr>
            </w:pPr>
          </w:p>
        </w:tc>
      </w:tr>
      <w:tr w:rsidR="00525D69" w:rsidRPr="00F339CD" w14:paraId="720074C9" w14:textId="77777777" w:rsidTr="005E2B3C">
        <w:tc>
          <w:tcPr>
            <w:tcW w:w="642" w:type="dxa"/>
            <w:shd w:val="clear" w:color="auto" w:fill="FFFFFF" w:themeFill="background1"/>
          </w:tcPr>
          <w:p w14:paraId="19291A80" w14:textId="577AE7F8" w:rsidR="00A060F7" w:rsidRPr="00F339CD" w:rsidRDefault="00DF58D8">
            <w:pPr>
              <w:rPr>
                <w:sz w:val="24"/>
                <w:szCs w:val="24"/>
              </w:rPr>
            </w:pPr>
            <w:r>
              <w:rPr>
                <w:sz w:val="24"/>
                <w:szCs w:val="24"/>
              </w:rPr>
              <w:t>3</w:t>
            </w:r>
            <w:r w:rsidR="00525D69" w:rsidRPr="00F339CD">
              <w:rPr>
                <w:sz w:val="24"/>
                <w:szCs w:val="24"/>
              </w:rPr>
              <w:t>.1</w:t>
            </w:r>
            <w:r w:rsidR="003F34AB" w:rsidRPr="00F339CD">
              <w:rPr>
                <w:sz w:val="24"/>
                <w:szCs w:val="24"/>
              </w:rPr>
              <w:t>9</w:t>
            </w:r>
          </w:p>
        </w:tc>
        <w:tc>
          <w:tcPr>
            <w:tcW w:w="8424" w:type="dxa"/>
            <w:shd w:val="clear" w:color="auto" w:fill="FFFFFF" w:themeFill="background1"/>
          </w:tcPr>
          <w:p w14:paraId="58EA66DB" w14:textId="77777777" w:rsidR="00A060F7" w:rsidRPr="00F339CD" w:rsidRDefault="00A060F7">
            <w:pPr>
              <w:rPr>
                <w:sz w:val="24"/>
                <w:szCs w:val="24"/>
              </w:rPr>
            </w:pPr>
            <w:r w:rsidRPr="00F339CD">
              <w:rPr>
                <w:sz w:val="24"/>
                <w:szCs w:val="24"/>
              </w:rPr>
              <w:t xml:space="preserve">Monitor parental participation, to ensure that vulnerable parents are able to participate. Where this is not the case identify ways to support enhanced engagement. </w:t>
            </w:r>
          </w:p>
        </w:tc>
        <w:tc>
          <w:tcPr>
            <w:tcW w:w="783" w:type="dxa"/>
          </w:tcPr>
          <w:p w14:paraId="3378CEE7" w14:textId="77777777" w:rsidR="00A060F7" w:rsidRPr="00F339CD" w:rsidRDefault="00A060F7">
            <w:pPr>
              <w:rPr>
                <w:sz w:val="24"/>
                <w:szCs w:val="24"/>
              </w:rPr>
            </w:pPr>
          </w:p>
        </w:tc>
        <w:tc>
          <w:tcPr>
            <w:tcW w:w="3745" w:type="dxa"/>
          </w:tcPr>
          <w:p w14:paraId="3CA64A9C" w14:textId="77777777" w:rsidR="00A060F7" w:rsidRPr="00F339CD" w:rsidRDefault="00A060F7">
            <w:pPr>
              <w:rPr>
                <w:sz w:val="24"/>
                <w:szCs w:val="24"/>
              </w:rPr>
            </w:pPr>
          </w:p>
        </w:tc>
        <w:tc>
          <w:tcPr>
            <w:tcW w:w="1794" w:type="dxa"/>
          </w:tcPr>
          <w:p w14:paraId="52892294" w14:textId="77777777" w:rsidR="00A060F7" w:rsidRPr="00F339CD" w:rsidRDefault="00A060F7">
            <w:pPr>
              <w:rPr>
                <w:sz w:val="24"/>
                <w:szCs w:val="24"/>
              </w:rPr>
            </w:pPr>
          </w:p>
        </w:tc>
      </w:tr>
      <w:tr w:rsidR="00525D69" w:rsidRPr="00F339CD" w14:paraId="78B356A8" w14:textId="77777777" w:rsidTr="005E2B3C">
        <w:tc>
          <w:tcPr>
            <w:tcW w:w="642" w:type="dxa"/>
            <w:shd w:val="clear" w:color="auto" w:fill="FFFFFF" w:themeFill="background1"/>
          </w:tcPr>
          <w:p w14:paraId="168D27E0" w14:textId="32336652" w:rsidR="00A060F7" w:rsidRPr="00F339CD" w:rsidRDefault="00DF58D8">
            <w:pPr>
              <w:rPr>
                <w:sz w:val="24"/>
                <w:szCs w:val="24"/>
              </w:rPr>
            </w:pPr>
            <w:r>
              <w:rPr>
                <w:sz w:val="24"/>
                <w:szCs w:val="24"/>
              </w:rPr>
              <w:t>3</w:t>
            </w:r>
            <w:r w:rsidR="003F34AB" w:rsidRPr="00F339CD">
              <w:rPr>
                <w:sz w:val="24"/>
                <w:szCs w:val="24"/>
              </w:rPr>
              <w:t>.20</w:t>
            </w:r>
          </w:p>
        </w:tc>
        <w:tc>
          <w:tcPr>
            <w:tcW w:w="8424" w:type="dxa"/>
            <w:shd w:val="clear" w:color="auto" w:fill="FFFFFF" w:themeFill="background1"/>
          </w:tcPr>
          <w:p w14:paraId="403F82BC" w14:textId="77777777" w:rsidR="00A060F7" w:rsidRPr="00F339CD" w:rsidRDefault="00A060F7">
            <w:pPr>
              <w:rPr>
                <w:sz w:val="24"/>
                <w:szCs w:val="24"/>
              </w:rPr>
            </w:pPr>
            <w:r w:rsidRPr="00F339CD">
              <w:rPr>
                <w:sz w:val="24"/>
                <w:szCs w:val="24"/>
              </w:rPr>
              <w:t>Identify ways in which asylum seeker parents can volunteer in schools. (For instance as volunteer classroom assistant,</w:t>
            </w:r>
            <w:r w:rsidRPr="00F339CD">
              <w:rPr>
                <w:color w:val="FF0000"/>
                <w:sz w:val="24"/>
                <w:szCs w:val="24"/>
              </w:rPr>
              <w:t xml:space="preserve"> </w:t>
            </w:r>
            <w:r w:rsidRPr="00F339CD">
              <w:rPr>
                <w:sz w:val="24"/>
                <w:szCs w:val="24"/>
              </w:rPr>
              <w:t xml:space="preserve">parent ambassador, parent champion). </w:t>
            </w:r>
          </w:p>
        </w:tc>
        <w:tc>
          <w:tcPr>
            <w:tcW w:w="783" w:type="dxa"/>
          </w:tcPr>
          <w:p w14:paraId="5F872F47" w14:textId="77777777" w:rsidR="00A060F7" w:rsidRPr="00F339CD" w:rsidRDefault="00A060F7">
            <w:pPr>
              <w:rPr>
                <w:sz w:val="24"/>
                <w:szCs w:val="24"/>
              </w:rPr>
            </w:pPr>
          </w:p>
        </w:tc>
        <w:tc>
          <w:tcPr>
            <w:tcW w:w="3745" w:type="dxa"/>
          </w:tcPr>
          <w:p w14:paraId="602D8D7C" w14:textId="77777777" w:rsidR="00A060F7" w:rsidRPr="00F339CD" w:rsidRDefault="00A060F7">
            <w:pPr>
              <w:rPr>
                <w:sz w:val="24"/>
                <w:szCs w:val="24"/>
              </w:rPr>
            </w:pPr>
          </w:p>
        </w:tc>
        <w:tc>
          <w:tcPr>
            <w:tcW w:w="1794" w:type="dxa"/>
          </w:tcPr>
          <w:p w14:paraId="4E99ADF4" w14:textId="77777777" w:rsidR="00A060F7" w:rsidRPr="00F339CD" w:rsidRDefault="00A060F7">
            <w:pPr>
              <w:rPr>
                <w:sz w:val="24"/>
                <w:szCs w:val="24"/>
              </w:rPr>
            </w:pPr>
          </w:p>
        </w:tc>
      </w:tr>
      <w:tr w:rsidR="00C716A0" w:rsidRPr="00F339CD" w14:paraId="24FE795A" w14:textId="77777777" w:rsidTr="00D2319F">
        <w:tc>
          <w:tcPr>
            <w:tcW w:w="642" w:type="dxa"/>
            <w:shd w:val="clear" w:color="auto" w:fill="B52469"/>
          </w:tcPr>
          <w:p w14:paraId="7CEB5CAD" w14:textId="07C06CCB" w:rsidR="00C716A0" w:rsidRPr="00381C52" w:rsidRDefault="00001D05" w:rsidP="003F34AB">
            <w:pPr>
              <w:jc w:val="both"/>
              <w:rPr>
                <w:b/>
                <w:color w:val="F2F2F2" w:themeColor="background1" w:themeShade="F2"/>
                <w:sz w:val="24"/>
                <w:szCs w:val="24"/>
              </w:rPr>
            </w:pPr>
            <w:r>
              <w:rPr>
                <w:b/>
                <w:color w:val="F2F2F2" w:themeColor="background1" w:themeShade="F2"/>
                <w:sz w:val="24"/>
                <w:szCs w:val="24"/>
              </w:rPr>
              <w:t>4</w:t>
            </w:r>
          </w:p>
        </w:tc>
        <w:tc>
          <w:tcPr>
            <w:tcW w:w="14746" w:type="dxa"/>
            <w:gridSpan w:val="4"/>
            <w:shd w:val="clear" w:color="auto" w:fill="B52469"/>
          </w:tcPr>
          <w:p w14:paraId="261594E9" w14:textId="247E151B" w:rsidR="00C716A0" w:rsidRPr="00C716A0" w:rsidRDefault="00C716A0" w:rsidP="00C716A0">
            <w:pPr>
              <w:rPr>
                <w:rFonts w:eastAsia="Verdana" w:cstheme="minorHAnsi"/>
                <w:color w:val="F2F2F2" w:themeColor="background1" w:themeShade="F2"/>
                <w:sz w:val="24"/>
                <w:szCs w:val="24"/>
              </w:rPr>
            </w:pPr>
            <w:r w:rsidRPr="00381C52">
              <w:rPr>
                <w:rFonts w:eastAsia="Verdana" w:cstheme="minorHAnsi"/>
                <w:b/>
                <w:bCs/>
                <w:i/>
                <w:iCs/>
                <w:color w:val="F2F2F2" w:themeColor="background1" w:themeShade="F2"/>
                <w:sz w:val="24"/>
                <w:szCs w:val="24"/>
              </w:rPr>
              <w:t>Criterion 4</w:t>
            </w:r>
            <w:r w:rsidRPr="00381C52">
              <w:rPr>
                <w:rFonts w:eastAsia="Verdana" w:cstheme="minorHAnsi"/>
                <w:color w:val="F2F2F2" w:themeColor="background1" w:themeShade="F2"/>
                <w:sz w:val="24"/>
                <w:szCs w:val="24"/>
              </w:rPr>
              <w:t xml:space="preserve">: Recognition of/participation in the annual Refugee Week or other annual/regular celebratory events which highlight the contribution of people seeking sanctuary and migrants to the UK. </w:t>
            </w:r>
          </w:p>
        </w:tc>
      </w:tr>
      <w:tr w:rsidR="00FB457C" w:rsidRPr="00F339CD" w14:paraId="06211EFC" w14:textId="77777777" w:rsidTr="008712EE">
        <w:tc>
          <w:tcPr>
            <w:tcW w:w="642" w:type="dxa"/>
            <w:shd w:val="clear" w:color="auto" w:fill="8EB4BF"/>
          </w:tcPr>
          <w:p w14:paraId="20DB0044" w14:textId="21282CF2" w:rsidR="00FB457C" w:rsidRPr="00381C52" w:rsidRDefault="00FB457C" w:rsidP="00FB457C">
            <w:pPr>
              <w:jc w:val="both"/>
              <w:rPr>
                <w:b/>
                <w:color w:val="F2F2F2" w:themeColor="background1" w:themeShade="F2"/>
                <w:sz w:val="24"/>
                <w:szCs w:val="24"/>
              </w:rPr>
            </w:pPr>
          </w:p>
        </w:tc>
        <w:tc>
          <w:tcPr>
            <w:tcW w:w="8424" w:type="dxa"/>
            <w:shd w:val="clear" w:color="auto" w:fill="8EB4BF"/>
          </w:tcPr>
          <w:p w14:paraId="0CA5F0EC" w14:textId="739C9B1B" w:rsidR="00FB457C" w:rsidRPr="00381C52" w:rsidRDefault="00FB457C" w:rsidP="00FB457C">
            <w:pPr>
              <w:rPr>
                <w:rFonts w:cstheme="minorHAnsi"/>
                <w:b/>
                <w:color w:val="F2F2F2" w:themeColor="background1" w:themeShade="F2"/>
                <w:sz w:val="24"/>
                <w:szCs w:val="24"/>
              </w:rPr>
            </w:pPr>
            <w:r w:rsidRPr="00A60A0C">
              <w:rPr>
                <w:rFonts w:cstheme="minorHAnsi"/>
                <w:b/>
                <w:sz w:val="24"/>
                <w:szCs w:val="24"/>
              </w:rPr>
              <w:t>Refugee Week Activities</w:t>
            </w:r>
          </w:p>
        </w:tc>
        <w:tc>
          <w:tcPr>
            <w:tcW w:w="783" w:type="dxa"/>
            <w:shd w:val="clear" w:color="auto" w:fill="8EB4BF"/>
          </w:tcPr>
          <w:p w14:paraId="55183465" w14:textId="34742E03" w:rsidR="00FB457C" w:rsidRPr="00F339CD" w:rsidRDefault="00FB457C" w:rsidP="00FB457C">
            <w:pPr>
              <w:rPr>
                <w:b/>
                <w:sz w:val="24"/>
                <w:szCs w:val="24"/>
              </w:rPr>
            </w:pPr>
            <w:r w:rsidRPr="00F339CD">
              <w:rPr>
                <w:b/>
                <w:sz w:val="24"/>
                <w:szCs w:val="24"/>
              </w:rPr>
              <w:t xml:space="preserve"> RAG</w:t>
            </w:r>
          </w:p>
        </w:tc>
        <w:tc>
          <w:tcPr>
            <w:tcW w:w="3745" w:type="dxa"/>
            <w:shd w:val="clear" w:color="auto" w:fill="8EB4BF"/>
          </w:tcPr>
          <w:p w14:paraId="1C9EFC68" w14:textId="6815E794" w:rsidR="00FB457C" w:rsidRPr="00F339CD" w:rsidRDefault="00FB457C" w:rsidP="00FB457C">
            <w:pPr>
              <w:rPr>
                <w:b/>
                <w:sz w:val="24"/>
                <w:szCs w:val="24"/>
              </w:rPr>
            </w:pPr>
            <w:r w:rsidRPr="00F339CD">
              <w:rPr>
                <w:b/>
                <w:sz w:val="24"/>
                <w:szCs w:val="24"/>
              </w:rPr>
              <w:t>Evidence</w:t>
            </w:r>
          </w:p>
        </w:tc>
        <w:tc>
          <w:tcPr>
            <w:tcW w:w="1794" w:type="dxa"/>
            <w:shd w:val="clear" w:color="auto" w:fill="8EB4BF"/>
          </w:tcPr>
          <w:p w14:paraId="1A45E2F9" w14:textId="2B620557" w:rsidR="00FB457C" w:rsidRPr="00F339CD" w:rsidRDefault="00FB457C" w:rsidP="00FB457C">
            <w:pPr>
              <w:rPr>
                <w:b/>
                <w:sz w:val="24"/>
                <w:szCs w:val="24"/>
              </w:rPr>
            </w:pPr>
            <w:r w:rsidRPr="00F339CD">
              <w:rPr>
                <w:b/>
                <w:sz w:val="24"/>
                <w:szCs w:val="24"/>
              </w:rPr>
              <w:t>Next Steps</w:t>
            </w:r>
          </w:p>
        </w:tc>
      </w:tr>
      <w:tr w:rsidR="00FB457C" w:rsidRPr="00F339CD" w14:paraId="7026F227" w14:textId="77777777" w:rsidTr="00A60A0C">
        <w:tc>
          <w:tcPr>
            <w:tcW w:w="642" w:type="dxa"/>
            <w:shd w:val="clear" w:color="auto" w:fill="auto"/>
          </w:tcPr>
          <w:p w14:paraId="0222F8A9" w14:textId="1BE3C984" w:rsidR="00FB457C" w:rsidRPr="00DF58D8" w:rsidRDefault="00FB457C" w:rsidP="00FB457C">
            <w:pPr>
              <w:jc w:val="both"/>
              <w:rPr>
                <w:bCs/>
                <w:sz w:val="24"/>
                <w:szCs w:val="24"/>
              </w:rPr>
            </w:pPr>
            <w:r w:rsidRPr="00DF58D8">
              <w:rPr>
                <w:bCs/>
                <w:sz w:val="24"/>
                <w:szCs w:val="24"/>
              </w:rPr>
              <w:t>4.1</w:t>
            </w:r>
          </w:p>
        </w:tc>
        <w:tc>
          <w:tcPr>
            <w:tcW w:w="8424" w:type="dxa"/>
            <w:shd w:val="clear" w:color="auto" w:fill="auto"/>
          </w:tcPr>
          <w:p w14:paraId="12AA0C97" w14:textId="5219C752" w:rsidR="00FB457C" w:rsidRPr="00DF58D8" w:rsidRDefault="00FB457C" w:rsidP="00FB457C">
            <w:pPr>
              <w:rPr>
                <w:rFonts w:cstheme="minorHAnsi"/>
                <w:bCs/>
                <w:sz w:val="24"/>
                <w:szCs w:val="24"/>
              </w:rPr>
            </w:pPr>
            <w:r>
              <w:rPr>
                <w:rFonts w:cstheme="minorHAnsi"/>
                <w:bCs/>
                <w:sz w:val="24"/>
                <w:szCs w:val="24"/>
              </w:rPr>
              <w:t>Use Refugee Week to delve into issues around forced displacement in depth and/or recognise and celebrate the contributions of people seeking sanctuary in the UK and your local community.</w:t>
            </w:r>
          </w:p>
        </w:tc>
        <w:tc>
          <w:tcPr>
            <w:tcW w:w="783" w:type="dxa"/>
            <w:shd w:val="clear" w:color="auto" w:fill="auto"/>
          </w:tcPr>
          <w:p w14:paraId="20B1C23E" w14:textId="77777777" w:rsidR="00FB457C" w:rsidRPr="00F339CD" w:rsidRDefault="00FB457C" w:rsidP="00FB457C">
            <w:pPr>
              <w:rPr>
                <w:b/>
                <w:sz w:val="24"/>
                <w:szCs w:val="24"/>
              </w:rPr>
            </w:pPr>
          </w:p>
        </w:tc>
        <w:tc>
          <w:tcPr>
            <w:tcW w:w="3745" w:type="dxa"/>
            <w:shd w:val="clear" w:color="auto" w:fill="auto"/>
          </w:tcPr>
          <w:p w14:paraId="5E7596A5" w14:textId="77777777" w:rsidR="00FB457C" w:rsidRPr="00F339CD" w:rsidRDefault="00FB457C" w:rsidP="00FB457C">
            <w:pPr>
              <w:rPr>
                <w:b/>
                <w:sz w:val="24"/>
                <w:szCs w:val="24"/>
              </w:rPr>
            </w:pPr>
          </w:p>
        </w:tc>
        <w:tc>
          <w:tcPr>
            <w:tcW w:w="1794" w:type="dxa"/>
            <w:shd w:val="clear" w:color="auto" w:fill="auto"/>
          </w:tcPr>
          <w:p w14:paraId="602114C7" w14:textId="77777777" w:rsidR="00FB457C" w:rsidRPr="00F339CD" w:rsidRDefault="00FB457C" w:rsidP="00FB457C">
            <w:pPr>
              <w:rPr>
                <w:b/>
                <w:sz w:val="24"/>
                <w:szCs w:val="24"/>
              </w:rPr>
            </w:pPr>
          </w:p>
        </w:tc>
      </w:tr>
      <w:tr w:rsidR="00FB457C" w:rsidRPr="00F339CD" w14:paraId="6BA0B327" w14:textId="77777777" w:rsidTr="00A60A0C">
        <w:tc>
          <w:tcPr>
            <w:tcW w:w="642" w:type="dxa"/>
            <w:shd w:val="clear" w:color="auto" w:fill="auto"/>
          </w:tcPr>
          <w:p w14:paraId="27FB64B3" w14:textId="22A7088F" w:rsidR="00FB457C" w:rsidRPr="00DF58D8" w:rsidRDefault="00FB457C" w:rsidP="00FB457C">
            <w:pPr>
              <w:jc w:val="both"/>
              <w:rPr>
                <w:bCs/>
                <w:sz w:val="24"/>
                <w:szCs w:val="24"/>
              </w:rPr>
            </w:pPr>
            <w:r>
              <w:rPr>
                <w:bCs/>
                <w:sz w:val="24"/>
                <w:szCs w:val="24"/>
              </w:rPr>
              <w:t>4.2</w:t>
            </w:r>
          </w:p>
        </w:tc>
        <w:tc>
          <w:tcPr>
            <w:tcW w:w="8424" w:type="dxa"/>
            <w:shd w:val="clear" w:color="auto" w:fill="auto"/>
          </w:tcPr>
          <w:p w14:paraId="7252F04E" w14:textId="3310F74B" w:rsidR="00FB457C" w:rsidRPr="00DF58D8" w:rsidRDefault="00FB457C" w:rsidP="00FB457C">
            <w:pPr>
              <w:rPr>
                <w:rFonts w:cstheme="minorHAnsi"/>
                <w:bCs/>
                <w:sz w:val="24"/>
                <w:szCs w:val="24"/>
              </w:rPr>
            </w:pPr>
            <w:r>
              <w:rPr>
                <w:rFonts w:cstheme="minorHAnsi"/>
                <w:bCs/>
                <w:sz w:val="24"/>
                <w:szCs w:val="24"/>
              </w:rPr>
              <w:t>Use Refugee Week to stand in solidarity with people seeking sanctuary: either by raising awareness amongst the wider community, fundraising/donating and/or volunteering or standing up for refugee rights.</w:t>
            </w:r>
          </w:p>
        </w:tc>
        <w:tc>
          <w:tcPr>
            <w:tcW w:w="783" w:type="dxa"/>
            <w:shd w:val="clear" w:color="auto" w:fill="auto"/>
          </w:tcPr>
          <w:p w14:paraId="72D9D2E6" w14:textId="77777777" w:rsidR="00FB457C" w:rsidRPr="00F339CD" w:rsidRDefault="00FB457C" w:rsidP="00FB457C">
            <w:pPr>
              <w:rPr>
                <w:b/>
                <w:sz w:val="24"/>
                <w:szCs w:val="24"/>
              </w:rPr>
            </w:pPr>
          </w:p>
        </w:tc>
        <w:tc>
          <w:tcPr>
            <w:tcW w:w="3745" w:type="dxa"/>
            <w:shd w:val="clear" w:color="auto" w:fill="auto"/>
          </w:tcPr>
          <w:p w14:paraId="297CB76B" w14:textId="77777777" w:rsidR="00FB457C" w:rsidRPr="00F339CD" w:rsidRDefault="00FB457C" w:rsidP="00FB457C">
            <w:pPr>
              <w:rPr>
                <w:b/>
                <w:sz w:val="24"/>
                <w:szCs w:val="24"/>
              </w:rPr>
            </w:pPr>
          </w:p>
        </w:tc>
        <w:tc>
          <w:tcPr>
            <w:tcW w:w="1794" w:type="dxa"/>
            <w:shd w:val="clear" w:color="auto" w:fill="auto"/>
          </w:tcPr>
          <w:p w14:paraId="30955312" w14:textId="77777777" w:rsidR="00FB457C" w:rsidRPr="00F339CD" w:rsidRDefault="00FB457C" w:rsidP="00FB457C">
            <w:pPr>
              <w:rPr>
                <w:b/>
                <w:sz w:val="24"/>
                <w:szCs w:val="24"/>
              </w:rPr>
            </w:pPr>
          </w:p>
        </w:tc>
      </w:tr>
      <w:tr w:rsidR="00FB457C" w:rsidRPr="00F339CD" w14:paraId="60E9BFC7" w14:textId="77777777" w:rsidTr="00A60A0C">
        <w:tc>
          <w:tcPr>
            <w:tcW w:w="642" w:type="dxa"/>
            <w:shd w:val="clear" w:color="auto" w:fill="auto"/>
          </w:tcPr>
          <w:p w14:paraId="2F97C768" w14:textId="137B49E3" w:rsidR="00FB457C" w:rsidRPr="00DF58D8" w:rsidRDefault="00FB457C" w:rsidP="00FB457C">
            <w:pPr>
              <w:jc w:val="both"/>
              <w:rPr>
                <w:bCs/>
                <w:sz w:val="24"/>
                <w:szCs w:val="24"/>
              </w:rPr>
            </w:pPr>
            <w:r>
              <w:rPr>
                <w:bCs/>
                <w:sz w:val="24"/>
                <w:szCs w:val="24"/>
              </w:rPr>
              <w:t>4.3</w:t>
            </w:r>
          </w:p>
        </w:tc>
        <w:tc>
          <w:tcPr>
            <w:tcW w:w="8424" w:type="dxa"/>
            <w:shd w:val="clear" w:color="auto" w:fill="auto"/>
          </w:tcPr>
          <w:p w14:paraId="6CC9AFE7" w14:textId="2EAB0F0A" w:rsidR="00FB457C" w:rsidRPr="00DF58D8" w:rsidRDefault="00FB457C" w:rsidP="00FB457C">
            <w:pPr>
              <w:rPr>
                <w:rFonts w:cstheme="minorHAnsi"/>
                <w:bCs/>
                <w:sz w:val="24"/>
                <w:szCs w:val="24"/>
              </w:rPr>
            </w:pPr>
            <w:r>
              <w:rPr>
                <w:rFonts w:cstheme="minorHAnsi"/>
                <w:bCs/>
                <w:sz w:val="24"/>
                <w:szCs w:val="24"/>
              </w:rPr>
              <w:t>Connect and collaborate with the wider sanctuary network to celebrate Refugee Week.</w:t>
            </w:r>
          </w:p>
        </w:tc>
        <w:tc>
          <w:tcPr>
            <w:tcW w:w="783" w:type="dxa"/>
            <w:shd w:val="clear" w:color="auto" w:fill="auto"/>
          </w:tcPr>
          <w:p w14:paraId="106E29EE" w14:textId="77777777" w:rsidR="00FB457C" w:rsidRPr="00F339CD" w:rsidRDefault="00FB457C" w:rsidP="00FB457C">
            <w:pPr>
              <w:rPr>
                <w:b/>
                <w:sz w:val="24"/>
                <w:szCs w:val="24"/>
              </w:rPr>
            </w:pPr>
          </w:p>
        </w:tc>
        <w:tc>
          <w:tcPr>
            <w:tcW w:w="3745" w:type="dxa"/>
            <w:shd w:val="clear" w:color="auto" w:fill="auto"/>
          </w:tcPr>
          <w:p w14:paraId="6D4B506C" w14:textId="77777777" w:rsidR="00FB457C" w:rsidRPr="00F339CD" w:rsidRDefault="00FB457C" w:rsidP="00FB457C">
            <w:pPr>
              <w:rPr>
                <w:b/>
                <w:sz w:val="24"/>
                <w:szCs w:val="24"/>
              </w:rPr>
            </w:pPr>
          </w:p>
        </w:tc>
        <w:tc>
          <w:tcPr>
            <w:tcW w:w="1794" w:type="dxa"/>
            <w:shd w:val="clear" w:color="auto" w:fill="auto"/>
          </w:tcPr>
          <w:p w14:paraId="7D592B94" w14:textId="77777777" w:rsidR="00FB457C" w:rsidRPr="00F339CD" w:rsidRDefault="00FB457C" w:rsidP="00FB457C">
            <w:pPr>
              <w:rPr>
                <w:b/>
                <w:sz w:val="24"/>
                <w:szCs w:val="24"/>
              </w:rPr>
            </w:pPr>
          </w:p>
        </w:tc>
      </w:tr>
      <w:tr w:rsidR="00FB457C" w:rsidRPr="00F339CD" w14:paraId="54117584" w14:textId="77777777" w:rsidTr="0084617F">
        <w:tc>
          <w:tcPr>
            <w:tcW w:w="642" w:type="dxa"/>
            <w:shd w:val="clear" w:color="auto" w:fill="8EB4BF"/>
          </w:tcPr>
          <w:p w14:paraId="1E9CB09F" w14:textId="77777777" w:rsidR="00FB457C" w:rsidRPr="00DF58D8" w:rsidRDefault="00FB457C" w:rsidP="00FB457C">
            <w:pPr>
              <w:jc w:val="both"/>
              <w:rPr>
                <w:bCs/>
                <w:sz w:val="24"/>
                <w:szCs w:val="24"/>
              </w:rPr>
            </w:pPr>
          </w:p>
        </w:tc>
        <w:tc>
          <w:tcPr>
            <w:tcW w:w="8424" w:type="dxa"/>
            <w:shd w:val="clear" w:color="auto" w:fill="8EB4BF"/>
          </w:tcPr>
          <w:p w14:paraId="7C3091AF" w14:textId="62A2D811" w:rsidR="00FB457C" w:rsidRPr="0084617F" w:rsidRDefault="00FB457C" w:rsidP="00FB457C">
            <w:pPr>
              <w:rPr>
                <w:rFonts w:cstheme="minorHAnsi"/>
                <w:b/>
                <w:sz w:val="24"/>
                <w:szCs w:val="24"/>
              </w:rPr>
            </w:pPr>
            <w:r w:rsidRPr="0084617F">
              <w:rPr>
                <w:rFonts w:cstheme="minorHAnsi"/>
                <w:b/>
                <w:sz w:val="24"/>
                <w:szCs w:val="24"/>
              </w:rPr>
              <w:t>Other Annual/Regular Events</w:t>
            </w:r>
          </w:p>
        </w:tc>
        <w:tc>
          <w:tcPr>
            <w:tcW w:w="783" w:type="dxa"/>
            <w:shd w:val="clear" w:color="auto" w:fill="8EB4BF"/>
          </w:tcPr>
          <w:p w14:paraId="6E51E32D" w14:textId="531D9B37" w:rsidR="00FB457C" w:rsidRPr="00F339CD" w:rsidRDefault="00FB457C" w:rsidP="00FB457C">
            <w:pPr>
              <w:rPr>
                <w:b/>
                <w:sz w:val="24"/>
                <w:szCs w:val="24"/>
              </w:rPr>
            </w:pPr>
            <w:r w:rsidRPr="00F339CD">
              <w:rPr>
                <w:b/>
                <w:sz w:val="24"/>
                <w:szCs w:val="24"/>
              </w:rPr>
              <w:t xml:space="preserve"> RAG</w:t>
            </w:r>
          </w:p>
        </w:tc>
        <w:tc>
          <w:tcPr>
            <w:tcW w:w="3745" w:type="dxa"/>
            <w:shd w:val="clear" w:color="auto" w:fill="8EB4BF"/>
          </w:tcPr>
          <w:p w14:paraId="5685383F" w14:textId="31D87474" w:rsidR="00FB457C" w:rsidRPr="00F339CD" w:rsidRDefault="00FB457C" w:rsidP="00FB457C">
            <w:pPr>
              <w:rPr>
                <w:b/>
                <w:sz w:val="24"/>
                <w:szCs w:val="24"/>
              </w:rPr>
            </w:pPr>
            <w:r w:rsidRPr="00F339CD">
              <w:rPr>
                <w:b/>
                <w:sz w:val="24"/>
                <w:szCs w:val="24"/>
              </w:rPr>
              <w:t>Evidence</w:t>
            </w:r>
          </w:p>
        </w:tc>
        <w:tc>
          <w:tcPr>
            <w:tcW w:w="1794" w:type="dxa"/>
            <w:shd w:val="clear" w:color="auto" w:fill="8EB4BF"/>
          </w:tcPr>
          <w:p w14:paraId="4FCBAF50" w14:textId="57F8526B" w:rsidR="00FB457C" w:rsidRPr="00F339CD" w:rsidRDefault="00FB457C" w:rsidP="00FB457C">
            <w:pPr>
              <w:rPr>
                <w:b/>
                <w:sz w:val="24"/>
                <w:szCs w:val="24"/>
              </w:rPr>
            </w:pPr>
            <w:r w:rsidRPr="00F339CD">
              <w:rPr>
                <w:b/>
                <w:sz w:val="24"/>
                <w:szCs w:val="24"/>
              </w:rPr>
              <w:t>Next Steps</w:t>
            </w:r>
          </w:p>
        </w:tc>
      </w:tr>
      <w:tr w:rsidR="00FB457C" w:rsidRPr="00F339CD" w14:paraId="4BBB45D9" w14:textId="77777777" w:rsidTr="00A60A0C">
        <w:tc>
          <w:tcPr>
            <w:tcW w:w="642" w:type="dxa"/>
            <w:shd w:val="clear" w:color="auto" w:fill="auto"/>
          </w:tcPr>
          <w:p w14:paraId="30CBB6FF" w14:textId="3FA1D2F2" w:rsidR="00FB457C" w:rsidRPr="00DF58D8" w:rsidRDefault="00FB457C" w:rsidP="00FB457C">
            <w:pPr>
              <w:jc w:val="both"/>
              <w:rPr>
                <w:bCs/>
                <w:sz w:val="24"/>
                <w:szCs w:val="24"/>
              </w:rPr>
            </w:pPr>
            <w:r>
              <w:rPr>
                <w:bCs/>
                <w:sz w:val="24"/>
                <w:szCs w:val="24"/>
              </w:rPr>
              <w:lastRenderedPageBreak/>
              <w:t>4.4</w:t>
            </w:r>
          </w:p>
        </w:tc>
        <w:tc>
          <w:tcPr>
            <w:tcW w:w="8424" w:type="dxa"/>
            <w:shd w:val="clear" w:color="auto" w:fill="auto"/>
          </w:tcPr>
          <w:p w14:paraId="12382ABC" w14:textId="72EEF353" w:rsidR="00FB457C" w:rsidRPr="00DF58D8" w:rsidRDefault="00FB457C" w:rsidP="00FB457C">
            <w:pPr>
              <w:rPr>
                <w:rFonts w:cstheme="minorHAnsi"/>
                <w:bCs/>
                <w:sz w:val="24"/>
                <w:szCs w:val="24"/>
              </w:rPr>
            </w:pPr>
            <w:r>
              <w:rPr>
                <w:rFonts w:cstheme="minorHAnsi"/>
                <w:bCs/>
                <w:sz w:val="24"/>
                <w:szCs w:val="24"/>
              </w:rPr>
              <w:t>The school takes the opportunity to celebrate other relevant annual events such as Black History Month, Gypsy, Roma Traveller History Month, International Migrants’ Day, I</w:t>
            </w:r>
            <w:r w:rsidRPr="00A354D3">
              <w:rPr>
                <w:rFonts w:cstheme="minorHAnsi"/>
                <w:bCs/>
                <w:sz w:val="24"/>
                <w:szCs w:val="24"/>
              </w:rPr>
              <w:t>nternational Day for the Elimination of Racial Discrimination</w:t>
            </w:r>
            <w:r>
              <w:rPr>
                <w:rFonts w:cstheme="minorHAnsi"/>
                <w:bCs/>
                <w:sz w:val="24"/>
                <w:szCs w:val="24"/>
              </w:rPr>
              <w:t xml:space="preserve">, International Day of Tolerance, exploring relevant themes to help students appreciate diversity, develop their awareness of power and </w:t>
            </w:r>
            <w:proofErr w:type="gramStart"/>
            <w:r>
              <w:rPr>
                <w:rFonts w:cstheme="minorHAnsi"/>
                <w:bCs/>
                <w:sz w:val="24"/>
                <w:szCs w:val="24"/>
              </w:rPr>
              <w:t>discriminatio</w:t>
            </w:r>
            <w:r w:rsidRPr="00FB457C">
              <w:rPr>
                <w:rFonts w:cstheme="minorHAnsi"/>
                <w:bCs/>
                <w:sz w:val="24"/>
                <w:szCs w:val="24"/>
              </w:rPr>
              <w:t>n</w:t>
            </w:r>
            <w:proofErr w:type="gramEnd"/>
            <w:r w:rsidRPr="00FB457C">
              <w:rPr>
                <w:rFonts w:cstheme="minorHAnsi"/>
                <w:bCs/>
                <w:sz w:val="24"/>
                <w:szCs w:val="24"/>
              </w:rPr>
              <w:t xml:space="preserve"> and become more compassionate and conscious global citizens.</w:t>
            </w:r>
          </w:p>
        </w:tc>
        <w:tc>
          <w:tcPr>
            <w:tcW w:w="783" w:type="dxa"/>
            <w:shd w:val="clear" w:color="auto" w:fill="auto"/>
          </w:tcPr>
          <w:p w14:paraId="0FCC1676" w14:textId="77777777" w:rsidR="00FB457C" w:rsidRPr="00F339CD" w:rsidRDefault="00FB457C" w:rsidP="00FB457C">
            <w:pPr>
              <w:rPr>
                <w:b/>
                <w:sz w:val="24"/>
                <w:szCs w:val="24"/>
              </w:rPr>
            </w:pPr>
          </w:p>
        </w:tc>
        <w:tc>
          <w:tcPr>
            <w:tcW w:w="3745" w:type="dxa"/>
            <w:shd w:val="clear" w:color="auto" w:fill="auto"/>
          </w:tcPr>
          <w:p w14:paraId="23866E22" w14:textId="77777777" w:rsidR="00FB457C" w:rsidRPr="00F339CD" w:rsidRDefault="00FB457C" w:rsidP="00FB457C">
            <w:pPr>
              <w:rPr>
                <w:b/>
                <w:sz w:val="24"/>
                <w:szCs w:val="24"/>
              </w:rPr>
            </w:pPr>
          </w:p>
        </w:tc>
        <w:tc>
          <w:tcPr>
            <w:tcW w:w="1794" w:type="dxa"/>
            <w:shd w:val="clear" w:color="auto" w:fill="auto"/>
          </w:tcPr>
          <w:p w14:paraId="773BC9D7" w14:textId="77777777" w:rsidR="00FB457C" w:rsidRPr="00F339CD" w:rsidRDefault="00FB457C" w:rsidP="00FB457C">
            <w:pPr>
              <w:rPr>
                <w:b/>
                <w:sz w:val="24"/>
                <w:szCs w:val="24"/>
              </w:rPr>
            </w:pPr>
          </w:p>
        </w:tc>
      </w:tr>
      <w:tr w:rsidR="00FB457C" w:rsidRPr="00F339CD" w14:paraId="45B23C75" w14:textId="77777777" w:rsidTr="00C26C5A">
        <w:tc>
          <w:tcPr>
            <w:tcW w:w="642" w:type="dxa"/>
            <w:shd w:val="clear" w:color="auto" w:fill="B52469"/>
          </w:tcPr>
          <w:p w14:paraId="3A6786F7" w14:textId="7C1A62F0" w:rsidR="00FB457C" w:rsidRPr="00381C52" w:rsidRDefault="00001D05" w:rsidP="00FB457C">
            <w:pPr>
              <w:jc w:val="both"/>
              <w:rPr>
                <w:b/>
                <w:color w:val="F2F2F2" w:themeColor="background1" w:themeShade="F2"/>
                <w:sz w:val="24"/>
                <w:szCs w:val="24"/>
              </w:rPr>
            </w:pPr>
            <w:r>
              <w:rPr>
                <w:b/>
                <w:color w:val="F2F2F2" w:themeColor="background1" w:themeShade="F2"/>
                <w:sz w:val="24"/>
                <w:szCs w:val="24"/>
              </w:rPr>
              <w:t>5</w:t>
            </w:r>
          </w:p>
        </w:tc>
        <w:tc>
          <w:tcPr>
            <w:tcW w:w="14746" w:type="dxa"/>
            <w:gridSpan w:val="4"/>
            <w:shd w:val="clear" w:color="auto" w:fill="B52469"/>
          </w:tcPr>
          <w:p w14:paraId="6285E515" w14:textId="18D83550" w:rsidR="00FB457C" w:rsidRPr="00F339CD" w:rsidRDefault="00FB457C" w:rsidP="00FB457C">
            <w:pPr>
              <w:rPr>
                <w:b/>
                <w:sz w:val="24"/>
                <w:szCs w:val="24"/>
              </w:rPr>
            </w:pPr>
            <w:r w:rsidRPr="00381C52">
              <w:rPr>
                <w:rFonts w:eastAsia="Verdana" w:cstheme="minorHAnsi"/>
                <w:b/>
                <w:bCs/>
                <w:i/>
                <w:iCs/>
                <w:color w:val="F2F2F2" w:themeColor="background1" w:themeShade="F2"/>
                <w:sz w:val="24"/>
                <w:szCs w:val="24"/>
              </w:rPr>
              <w:t>Criterion 5</w:t>
            </w:r>
            <w:r w:rsidRPr="00381C52">
              <w:rPr>
                <w:rFonts w:eastAsia="Verdana" w:cstheme="minorHAnsi"/>
                <w:color w:val="F2F2F2" w:themeColor="background1" w:themeShade="F2"/>
                <w:sz w:val="24"/>
                <w:szCs w:val="24"/>
              </w:rPr>
              <w:t>: Commitment to supporting age-appropriate active pupil voice</w:t>
            </w:r>
            <w:r w:rsidRPr="00381C52">
              <w:rPr>
                <w:rFonts w:eastAsia="Verdana" w:cstheme="minorHAnsi"/>
                <w:b/>
                <w:color w:val="F2F2F2" w:themeColor="background1" w:themeShade="F2"/>
                <w:sz w:val="24"/>
                <w:szCs w:val="24"/>
              </w:rPr>
              <w:t xml:space="preserve"> </w:t>
            </w:r>
            <w:r w:rsidRPr="00381C52">
              <w:rPr>
                <w:rFonts w:eastAsia="Verdana" w:cstheme="minorHAnsi"/>
                <w:color w:val="F2F2F2" w:themeColor="background1" w:themeShade="F2"/>
                <w:sz w:val="24"/>
                <w:szCs w:val="24"/>
              </w:rPr>
              <w:t>on sanctuary and welcome/welcoming activities in the school.</w:t>
            </w:r>
          </w:p>
        </w:tc>
      </w:tr>
      <w:tr w:rsidR="00FB457C" w:rsidRPr="00F339CD" w14:paraId="41BC2F27" w14:textId="77777777" w:rsidTr="00A60A0C">
        <w:tc>
          <w:tcPr>
            <w:tcW w:w="642" w:type="dxa"/>
            <w:shd w:val="clear" w:color="auto" w:fill="8EB4BF"/>
          </w:tcPr>
          <w:p w14:paraId="70DA21CB" w14:textId="77777777" w:rsidR="00FB457C" w:rsidRPr="00381C52" w:rsidRDefault="00FB457C" w:rsidP="00FB457C">
            <w:pPr>
              <w:jc w:val="both"/>
              <w:rPr>
                <w:b/>
                <w:color w:val="F2F2F2" w:themeColor="background1" w:themeShade="F2"/>
                <w:sz w:val="24"/>
                <w:szCs w:val="24"/>
              </w:rPr>
            </w:pPr>
          </w:p>
        </w:tc>
        <w:tc>
          <w:tcPr>
            <w:tcW w:w="8424" w:type="dxa"/>
            <w:shd w:val="clear" w:color="auto" w:fill="8EB4BF"/>
          </w:tcPr>
          <w:p w14:paraId="7B4F6C64" w14:textId="319CEB8A" w:rsidR="00FB457C" w:rsidRPr="00FF51D6" w:rsidRDefault="00FB457C" w:rsidP="00FB457C">
            <w:pPr>
              <w:rPr>
                <w:rFonts w:cstheme="minorHAnsi"/>
                <w:b/>
                <w:sz w:val="24"/>
                <w:szCs w:val="24"/>
              </w:rPr>
            </w:pPr>
            <w:r w:rsidRPr="00FF51D6">
              <w:rPr>
                <w:rFonts w:cstheme="minorHAnsi"/>
                <w:b/>
                <w:sz w:val="24"/>
                <w:szCs w:val="24"/>
              </w:rPr>
              <w:t>Student Inclusion in the Schools of Sanctuary Journey</w:t>
            </w:r>
          </w:p>
        </w:tc>
        <w:tc>
          <w:tcPr>
            <w:tcW w:w="783" w:type="dxa"/>
            <w:shd w:val="clear" w:color="auto" w:fill="8EB4BF"/>
          </w:tcPr>
          <w:p w14:paraId="30FE3E14" w14:textId="13940C1F" w:rsidR="00FB457C" w:rsidRPr="00F339CD" w:rsidRDefault="00FB457C" w:rsidP="00FB457C">
            <w:pPr>
              <w:rPr>
                <w:b/>
                <w:sz w:val="24"/>
                <w:szCs w:val="24"/>
              </w:rPr>
            </w:pPr>
            <w:r w:rsidRPr="00F339CD">
              <w:rPr>
                <w:b/>
                <w:sz w:val="24"/>
                <w:szCs w:val="24"/>
              </w:rPr>
              <w:t xml:space="preserve"> RAG</w:t>
            </w:r>
          </w:p>
        </w:tc>
        <w:tc>
          <w:tcPr>
            <w:tcW w:w="3745" w:type="dxa"/>
            <w:shd w:val="clear" w:color="auto" w:fill="8EB4BF"/>
          </w:tcPr>
          <w:p w14:paraId="24A04196" w14:textId="31A1AD05" w:rsidR="00FB457C" w:rsidRPr="00F339CD" w:rsidRDefault="00FB457C" w:rsidP="00FB457C">
            <w:pPr>
              <w:rPr>
                <w:b/>
                <w:sz w:val="24"/>
                <w:szCs w:val="24"/>
              </w:rPr>
            </w:pPr>
            <w:r w:rsidRPr="00F339CD">
              <w:rPr>
                <w:b/>
                <w:sz w:val="24"/>
                <w:szCs w:val="24"/>
              </w:rPr>
              <w:t>Evidence</w:t>
            </w:r>
          </w:p>
        </w:tc>
        <w:tc>
          <w:tcPr>
            <w:tcW w:w="1794" w:type="dxa"/>
            <w:shd w:val="clear" w:color="auto" w:fill="8EB4BF"/>
          </w:tcPr>
          <w:p w14:paraId="3300D370" w14:textId="227775A8" w:rsidR="00FB457C" w:rsidRPr="00F339CD" w:rsidRDefault="00FB457C" w:rsidP="00FB457C">
            <w:pPr>
              <w:rPr>
                <w:b/>
                <w:sz w:val="24"/>
                <w:szCs w:val="24"/>
              </w:rPr>
            </w:pPr>
            <w:r w:rsidRPr="00F339CD">
              <w:rPr>
                <w:b/>
                <w:sz w:val="24"/>
                <w:szCs w:val="24"/>
              </w:rPr>
              <w:t>Next Steps</w:t>
            </w:r>
          </w:p>
        </w:tc>
      </w:tr>
      <w:tr w:rsidR="00FB457C" w:rsidRPr="00F339CD" w14:paraId="12FE52FE" w14:textId="77777777" w:rsidTr="00A60A0C">
        <w:tc>
          <w:tcPr>
            <w:tcW w:w="642" w:type="dxa"/>
            <w:shd w:val="clear" w:color="auto" w:fill="auto"/>
          </w:tcPr>
          <w:p w14:paraId="7C5191E0" w14:textId="78D00319" w:rsidR="00FB457C" w:rsidRPr="00DE4EB1" w:rsidRDefault="00FB457C" w:rsidP="00FB457C">
            <w:pPr>
              <w:jc w:val="both"/>
              <w:rPr>
                <w:bCs/>
                <w:sz w:val="24"/>
                <w:szCs w:val="24"/>
              </w:rPr>
            </w:pPr>
            <w:r w:rsidRPr="00DE4EB1">
              <w:rPr>
                <w:bCs/>
                <w:sz w:val="24"/>
                <w:szCs w:val="24"/>
              </w:rPr>
              <w:t>5.1</w:t>
            </w:r>
          </w:p>
        </w:tc>
        <w:tc>
          <w:tcPr>
            <w:tcW w:w="8424" w:type="dxa"/>
            <w:shd w:val="clear" w:color="auto" w:fill="auto"/>
          </w:tcPr>
          <w:p w14:paraId="60563D74" w14:textId="5985CCA8" w:rsidR="00FB457C" w:rsidRPr="00DE4EB1" w:rsidRDefault="00FB457C" w:rsidP="00FB457C">
            <w:pPr>
              <w:rPr>
                <w:rFonts w:cstheme="minorHAnsi"/>
                <w:bCs/>
                <w:sz w:val="24"/>
                <w:szCs w:val="24"/>
              </w:rPr>
            </w:pPr>
            <w:r w:rsidRPr="00DE4EB1">
              <w:rPr>
                <w:bCs/>
                <w:sz w:val="24"/>
                <w:szCs w:val="24"/>
              </w:rPr>
              <w:t xml:space="preserve">Develop a student group/ leverage existing student voice groups to advise and consult on the schools’ efforts to be a place of welcome and a School of Sanctuary. </w:t>
            </w:r>
            <w:r w:rsidRPr="00DE4EB1">
              <w:rPr>
                <w:bCs/>
                <w:sz w:val="24"/>
                <w:szCs w:val="24"/>
              </w:rPr>
              <w:t>Ensure that pupil voice represents asylum seeker and refugee pupils.</w:t>
            </w:r>
            <w:r w:rsidRPr="00DE4EB1">
              <w:rPr>
                <w:bCs/>
                <w:sz w:val="24"/>
                <w:szCs w:val="24"/>
              </w:rPr>
              <w:t xml:space="preserve"> </w:t>
            </w:r>
          </w:p>
        </w:tc>
        <w:tc>
          <w:tcPr>
            <w:tcW w:w="783" w:type="dxa"/>
            <w:shd w:val="clear" w:color="auto" w:fill="auto"/>
          </w:tcPr>
          <w:p w14:paraId="67806760" w14:textId="77777777" w:rsidR="00FB457C" w:rsidRPr="00F339CD" w:rsidRDefault="00FB457C" w:rsidP="00FB457C">
            <w:pPr>
              <w:rPr>
                <w:b/>
                <w:sz w:val="24"/>
                <w:szCs w:val="24"/>
              </w:rPr>
            </w:pPr>
          </w:p>
        </w:tc>
        <w:tc>
          <w:tcPr>
            <w:tcW w:w="3745" w:type="dxa"/>
            <w:shd w:val="clear" w:color="auto" w:fill="auto"/>
          </w:tcPr>
          <w:p w14:paraId="440ABEB8" w14:textId="77777777" w:rsidR="00FB457C" w:rsidRPr="00F339CD" w:rsidRDefault="00FB457C" w:rsidP="00FB457C">
            <w:pPr>
              <w:rPr>
                <w:b/>
                <w:sz w:val="24"/>
                <w:szCs w:val="24"/>
              </w:rPr>
            </w:pPr>
          </w:p>
        </w:tc>
        <w:tc>
          <w:tcPr>
            <w:tcW w:w="1794" w:type="dxa"/>
            <w:shd w:val="clear" w:color="auto" w:fill="auto"/>
          </w:tcPr>
          <w:p w14:paraId="6B436172" w14:textId="77777777" w:rsidR="00FB457C" w:rsidRPr="00F339CD" w:rsidRDefault="00FB457C" w:rsidP="00FB457C">
            <w:pPr>
              <w:rPr>
                <w:b/>
                <w:sz w:val="24"/>
                <w:szCs w:val="24"/>
              </w:rPr>
            </w:pPr>
          </w:p>
        </w:tc>
      </w:tr>
      <w:tr w:rsidR="00FB457C" w:rsidRPr="00F339CD" w14:paraId="07A0CAA9" w14:textId="77777777" w:rsidTr="00A60A0C">
        <w:tc>
          <w:tcPr>
            <w:tcW w:w="642" w:type="dxa"/>
            <w:shd w:val="clear" w:color="auto" w:fill="auto"/>
          </w:tcPr>
          <w:p w14:paraId="0D01F5DE" w14:textId="01B42E20" w:rsidR="00FB457C" w:rsidRPr="00DE4EB1" w:rsidRDefault="00FB457C" w:rsidP="00FB457C">
            <w:pPr>
              <w:jc w:val="both"/>
              <w:rPr>
                <w:bCs/>
                <w:sz w:val="24"/>
                <w:szCs w:val="24"/>
              </w:rPr>
            </w:pPr>
            <w:r>
              <w:rPr>
                <w:bCs/>
                <w:sz w:val="24"/>
                <w:szCs w:val="24"/>
              </w:rPr>
              <w:t>5.2</w:t>
            </w:r>
          </w:p>
        </w:tc>
        <w:tc>
          <w:tcPr>
            <w:tcW w:w="8424" w:type="dxa"/>
            <w:shd w:val="clear" w:color="auto" w:fill="auto"/>
          </w:tcPr>
          <w:p w14:paraId="1F41F814" w14:textId="5CA9FFBC" w:rsidR="00FB457C" w:rsidRPr="00DE4EB1" w:rsidRDefault="00FB457C" w:rsidP="00FB457C">
            <w:pPr>
              <w:rPr>
                <w:bCs/>
                <w:sz w:val="24"/>
                <w:szCs w:val="24"/>
              </w:rPr>
            </w:pPr>
            <w:r w:rsidRPr="00DE4EB1">
              <w:rPr>
                <w:bCs/>
                <w:sz w:val="24"/>
                <w:szCs w:val="24"/>
              </w:rPr>
              <w:t>Establish frameworks to ensure new arrivals can share their thoughts on their induction processes and first days and weeks at school to drive school improvement.</w:t>
            </w:r>
          </w:p>
        </w:tc>
        <w:tc>
          <w:tcPr>
            <w:tcW w:w="783" w:type="dxa"/>
            <w:shd w:val="clear" w:color="auto" w:fill="auto"/>
          </w:tcPr>
          <w:p w14:paraId="40D6D41C" w14:textId="77777777" w:rsidR="00FB457C" w:rsidRPr="00F339CD" w:rsidRDefault="00FB457C" w:rsidP="00FB457C">
            <w:pPr>
              <w:rPr>
                <w:b/>
                <w:sz w:val="24"/>
                <w:szCs w:val="24"/>
              </w:rPr>
            </w:pPr>
          </w:p>
        </w:tc>
        <w:tc>
          <w:tcPr>
            <w:tcW w:w="3745" w:type="dxa"/>
            <w:shd w:val="clear" w:color="auto" w:fill="auto"/>
          </w:tcPr>
          <w:p w14:paraId="0C93FC88" w14:textId="77777777" w:rsidR="00FB457C" w:rsidRPr="00F339CD" w:rsidRDefault="00FB457C" w:rsidP="00FB457C">
            <w:pPr>
              <w:rPr>
                <w:b/>
                <w:sz w:val="24"/>
                <w:szCs w:val="24"/>
              </w:rPr>
            </w:pPr>
          </w:p>
        </w:tc>
        <w:tc>
          <w:tcPr>
            <w:tcW w:w="1794" w:type="dxa"/>
            <w:shd w:val="clear" w:color="auto" w:fill="auto"/>
          </w:tcPr>
          <w:p w14:paraId="244BB663" w14:textId="77777777" w:rsidR="00FB457C" w:rsidRPr="00F339CD" w:rsidRDefault="00FB457C" w:rsidP="00FB457C">
            <w:pPr>
              <w:rPr>
                <w:b/>
                <w:sz w:val="24"/>
                <w:szCs w:val="24"/>
              </w:rPr>
            </w:pPr>
          </w:p>
        </w:tc>
      </w:tr>
      <w:tr w:rsidR="00FB457C" w:rsidRPr="00F339CD" w14:paraId="739CC534" w14:textId="77777777" w:rsidTr="00A60A0C">
        <w:tc>
          <w:tcPr>
            <w:tcW w:w="642" w:type="dxa"/>
            <w:shd w:val="clear" w:color="auto" w:fill="auto"/>
          </w:tcPr>
          <w:p w14:paraId="745CFADF" w14:textId="2F525B18" w:rsidR="00FB457C" w:rsidRPr="00DE4EB1" w:rsidRDefault="00FB457C" w:rsidP="00FB457C">
            <w:pPr>
              <w:jc w:val="both"/>
              <w:rPr>
                <w:bCs/>
                <w:sz w:val="24"/>
                <w:szCs w:val="24"/>
              </w:rPr>
            </w:pPr>
            <w:r>
              <w:rPr>
                <w:bCs/>
                <w:sz w:val="24"/>
                <w:szCs w:val="24"/>
              </w:rPr>
              <w:t>5.3</w:t>
            </w:r>
          </w:p>
        </w:tc>
        <w:tc>
          <w:tcPr>
            <w:tcW w:w="8424" w:type="dxa"/>
            <w:shd w:val="clear" w:color="auto" w:fill="auto"/>
          </w:tcPr>
          <w:p w14:paraId="2E114289" w14:textId="3B7E2E1E" w:rsidR="00FB457C" w:rsidRPr="00DE4EB1" w:rsidRDefault="00FB457C" w:rsidP="00FB457C">
            <w:pPr>
              <w:rPr>
                <w:bCs/>
                <w:sz w:val="24"/>
                <w:szCs w:val="24"/>
              </w:rPr>
            </w:pPr>
            <w:r w:rsidRPr="00DE4EB1">
              <w:rPr>
                <w:bCs/>
                <w:sz w:val="24"/>
                <w:szCs w:val="24"/>
              </w:rPr>
              <w:t xml:space="preserve">Ensure students have opportunities to lead sanctuary efforts such as organising events, auditing </w:t>
            </w:r>
            <w:proofErr w:type="gramStart"/>
            <w:r w:rsidRPr="00DE4EB1">
              <w:rPr>
                <w:bCs/>
                <w:sz w:val="24"/>
                <w:szCs w:val="24"/>
              </w:rPr>
              <w:t>school books</w:t>
            </w:r>
            <w:proofErr w:type="gramEnd"/>
            <w:r w:rsidRPr="00DE4EB1">
              <w:rPr>
                <w:bCs/>
                <w:sz w:val="24"/>
                <w:szCs w:val="24"/>
              </w:rPr>
              <w:t>/ displays for representation</w:t>
            </w:r>
            <w:r w:rsidRPr="00DE4EB1">
              <w:rPr>
                <w:bCs/>
                <w:sz w:val="24"/>
                <w:szCs w:val="24"/>
              </w:rPr>
              <w:t>, leading assemblies on sanctuary themes</w:t>
            </w:r>
            <w:r w:rsidRPr="00DE4EB1">
              <w:rPr>
                <w:bCs/>
                <w:sz w:val="24"/>
                <w:szCs w:val="24"/>
              </w:rPr>
              <w:t xml:space="preserve"> etc.</w:t>
            </w:r>
          </w:p>
        </w:tc>
        <w:tc>
          <w:tcPr>
            <w:tcW w:w="783" w:type="dxa"/>
            <w:shd w:val="clear" w:color="auto" w:fill="auto"/>
          </w:tcPr>
          <w:p w14:paraId="67324F9E" w14:textId="77777777" w:rsidR="00FB457C" w:rsidRPr="00F339CD" w:rsidRDefault="00FB457C" w:rsidP="00FB457C">
            <w:pPr>
              <w:rPr>
                <w:b/>
                <w:sz w:val="24"/>
                <w:szCs w:val="24"/>
              </w:rPr>
            </w:pPr>
          </w:p>
        </w:tc>
        <w:tc>
          <w:tcPr>
            <w:tcW w:w="3745" w:type="dxa"/>
            <w:shd w:val="clear" w:color="auto" w:fill="auto"/>
          </w:tcPr>
          <w:p w14:paraId="1025560A" w14:textId="77777777" w:rsidR="00FB457C" w:rsidRPr="00F339CD" w:rsidRDefault="00FB457C" w:rsidP="00FB457C">
            <w:pPr>
              <w:rPr>
                <w:b/>
                <w:sz w:val="24"/>
                <w:szCs w:val="24"/>
              </w:rPr>
            </w:pPr>
          </w:p>
        </w:tc>
        <w:tc>
          <w:tcPr>
            <w:tcW w:w="1794" w:type="dxa"/>
            <w:shd w:val="clear" w:color="auto" w:fill="auto"/>
          </w:tcPr>
          <w:p w14:paraId="036277DB" w14:textId="77777777" w:rsidR="00FB457C" w:rsidRPr="00F339CD" w:rsidRDefault="00FB457C" w:rsidP="00FB457C">
            <w:pPr>
              <w:rPr>
                <w:b/>
                <w:sz w:val="24"/>
                <w:szCs w:val="24"/>
              </w:rPr>
            </w:pPr>
          </w:p>
        </w:tc>
      </w:tr>
      <w:tr w:rsidR="00FB457C" w:rsidRPr="00F339CD" w14:paraId="02087F22" w14:textId="77777777" w:rsidTr="00FF51D6">
        <w:tc>
          <w:tcPr>
            <w:tcW w:w="642" w:type="dxa"/>
            <w:shd w:val="clear" w:color="auto" w:fill="8EB4BF"/>
          </w:tcPr>
          <w:p w14:paraId="362BC6FB" w14:textId="77777777" w:rsidR="00FB457C" w:rsidRPr="00FF51D6" w:rsidRDefault="00FB457C" w:rsidP="00FB457C">
            <w:pPr>
              <w:jc w:val="both"/>
              <w:rPr>
                <w:b/>
                <w:color w:val="F2F2F2" w:themeColor="background1" w:themeShade="F2"/>
                <w:sz w:val="24"/>
                <w:szCs w:val="24"/>
              </w:rPr>
            </w:pPr>
          </w:p>
        </w:tc>
        <w:tc>
          <w:tcPr>
            <w:tcW w:w="8424" w:type="dxa"/>
            <w:shd w:val="clear" w:color="auto" w:fill="8EB4BF"/>
          </w:tcPr>
          <w:p w14:paraId="487D5822" w14:textId="56E6DE7A" w:rsidR="00FB457C" w:rsidRPr="00FF51D6" w:rsidRDefault="00FB457C" w:rsidP="00FB457C">
            <w:pPr>
              <w:rPr>
                <w:b/>
                <w:bCs/>
                <w:sz w:val="24"/>
                <w:szCs w:val="24"/>
              </w:rPr>
            </w:pPr>
            <w:r w:rsidRPr="00FF51D6">
              <w:rPr>
                <w:b/>
                <w:bCs/>
                <w:sz w:val="24"/>
                <w:szCs w:val="24"/>
              </w:rPr>
              <w:t xml:space="preserve">Developing </w:t>
            </w:r>
            <w:proofErr w:type="gramStart"/>
            <w:r w:rsidRPr="00FF51D6">
              <w:rPr>
                <w:b/>
                <w:bCs/>
                <w:sz w:val="24"/>
                <w:szCs w:val="24"/>
              </w:rPr>
              <w:t>Ethically-Informed</w:t>
            </w:r>
            <w:proofErr w:type="gramEnd"/>
            <w:r w:rsidRPr="00FF51D6">
              <w:rPr>
                <w:b/>
                <w:bCs/>
                <w:sz w:val="24"/>
                <w:szCs w:val="24"/>
              </w:rPr>
              <w:t xml:space="preserve"> and Active Global Citizens</w:t>
            </w:r>
          </w:p>
        </w:tc>
        <w:tc>
          <w:tcPr>
            <w:tcW w:w="783" w:type="dxa"/>
            <w:shd w:val="clear" w:color="auto" w:fill="8EB4BF"/>
          </w:tcPr>
          <w:p w14:paraId="0BAAFF19" w14:textId="284056BA" w:rsidR="00FB457C" w:rsidRPr="00FF51D6" w:rsidRDefault="00FB457C" w:rsidP="00FB457C">
            <w:pPr>
              <w:rPr>
                <w:b/>
                <w:sz w:val="24"/>
                <w:szCs w:val="24"/>
              </w:rPr>
            </w:pPr>
            <w:r w:rsidRPr="00F339CD">
              <w:rPr>
                <w:b/>
                <w:sz w:val="24"/>
                <w:szCs w:val="24"/>
              </w:rPr>
              <w:t xml:space="preserve"> RAG</w:t>
            </w:r>
          </w:p>
        </w:tc>
        <w:tc>
          <w:tcPr>
            <w:tcW w:w="3745" w:type="dxa"/>
            <w:shd w:val="clear" w:color="auto" w:fill="8EB4BF"/>
          </w:tcPr>
          <w:p w14:paraId="3A092764" w14:textId="474BD8C3" w:rsidR="00FB457C" w:rsidRPr="00FF51D6" w:rsidRDefault="00FB457C" w:rsidP="00FB457C">
            <w:pPr>
              <w:rPr>
                <w:b/>
                <w:sz w:val="24"/>
                <w:szCs w:val="24"/>
              </w:rPr>
            </w:pPr>
            <w:r w:rsidRPr="00F339CD">
              <w:rPr>
                <w:b/>
                <w:sz w:val="24"/>
                <w:szCs w:val="24"/>
              </w:rPr>
              <w:t>Evidence</w:t>
            </w:r>
          </w:p>
        </w:tc>
        <w:tc>
          <w:tcPr>
            <w:tcW w:w="1794" w:type="dxa"/>
            <w:shd w:val="clear" w:color="auto" w:fill="8EB4BF"/>
          </w:tcPr>
          <w:p w14:paraId="0C3901D8" w14:textId="43C79DB6" w:rsidR="00FB457C" w:rsidRPr="00FF51D6" w:rsidRDefault="00FB457C" w:rsidP="00FB457C">
            <w:pPr>
              <w:rPr>
                <w:b/>
                <w:sz w:val="24"/>
                <w:szCs w:val="24"/>
              </w:rPr>
            </w:pPr>
            <w:r w:rsidRPr="00F339CD">
              <w:rPr>
                <w:b/>
                <w:sz w:val="24"/>
                <w:szCs w:val="24"/>
              </w:rPr>
              <w:t>Next Steps</w:t>
            </w:r>
          </w:p>
        </w:tc>
      </w:tr>
      <w:tr w:rsidR="00FB457C" w:rsidRPr="00F339CD" w14:paraId="028ACD7F" w14:textId="77777777" w:rsidTr="00A60A0C">
        <w:tc>
          <w:tcPr>
            <w:tcW w:w="642" w:type="dxa"/>
            <w:shd w:val="clear" w:color="auto" w:fill="auto"/>
          </w:tcPr>
          <w:p w14:paraId="795A02B9" w14:textId="1AB67D9A" w:rsidR="00FB457C" w:rsidRPr="00FB457C" w:rsidRDefault="00FB457C" w:rsidP="00FB457C">
            <w:pPr>
              <w:jc w:val="both"/>
              <w:rPr>
                <w:bCs/>
                <w:sz w:val="24"/>
                <w:szCs w:val="24"/>
              </w:rPr>
            </w:pPr>
            <w:r w:rsidRPr="00FB457C">
              <w:rPr>
                <w:bCs/>
                <w:sz w:val="24"/>
                <w:szCs w:val="24"/>
              </w:rPr>
              <w:t>5.4</w:t>
            </w:r>
          </w:p>
          <w:p w14:paraId="1B01EFA7" w14:textId="3BCB17BA" w:rsidR="00FB457C" w:rsidRPr="00FB457C" w:rsidRDefault="00FB457C" w:rsidP="00FB457C">
            <w:pPr>
              <w:jc w:val="both"/>
              <w:rPr>
                <w:bCs/>
                <w:sz w:val="24"/>
                <w:szCs w:val="24"/>
              </w:rPr>
            </w:pPr>
          </w:p>
        </w:tc>
        <w:tc>
          <w:tcPr>
            <w:tcW w:w="8424" w:type="dxa"/>
            <w:shd w:val="clear" w:color="auto" w:fill="auto"/>
          </w:tcPr>
          <w:p w14:paraId="3453AB45" w14:textId="680ABEA0" w:rsidR="00FB457C" w:rsidRPr="002B13E4" w:rsidRDefault="00FB457C" w:rsidP="00FB457C">
            <w:pPr>
              <w:rPr>
                <w:sz w:val="24"/>
                <w:szCs w:val="24"/>
                <w:highlight w:val="yellow"/>
              </w:rPr>
            </w:pPr>
            <w:r w:rsidRPr="009E3058">
              <w:rPr>
                <w:sz w:val="24"/>
                <w:szCs w:val="24"/>
              </w:rPr>
              <w:t>Offer opportunities for students to develop their understanding of democracy</w:t>
            </w:r>
            <w:r>
              <w:rPr>
                <w:sz w:val="24"/>
                <w:szCs w:val="24"/>
              </w:rPr>
              <w:t xml:space="preserve">, </w:t>
            </w:r>
            <w:proofErr w:type="gramStart"/>
            <w:r>
              <w:rPr>
                <w:sz w:val="24"/>
                <w:szCs w:val="24"/>
              </w:rPr>
              <w:t>parliament</w:t>
            </w:r>
            <w:proofErr w:type="gramEnd"/>
            <w:r>
              <w:rPr>
                <w:sz w:val="24"/>
                <w:szCs w:val="24"/>
              </w:rPr>
              <w:t xml:space="preserve"> and representation. Help students develop their awareness of</w:t>
            </w:r>
            <w:r w:rsidRPr="009E3058">
              <w:rPr>
                <w:sz w:val="24"/>
                <w:szCs w:val="24"/>
              </w:rPr>
              <w:t xml:space="preserve"> the ways in which they can have their voice heard both inside and outside of school</w:t>
            </w:r>
            <w:r>
              <w:rPr>
                <w:sz w:val="24"/>
                <w:szCs w:val="24"/>
              </w:rPr>
              <w:t xml:space="preserve"> on the things that are of importance to them and how to contact those who make decisions on their behalf, such as their MP.</w:t>
            </w:r>
          </w:p>
        </w:tc>
        <w:tc>
          <w:tcPr>
            <w:tcW w:w="783" w:type="dxa"/>
            <w:shd w:val="clear" w:color="auto" w:fill="auto"/>
          </w:tcPr>
          <w:p w14:paraId="08DE3922" w14:textId="77777777" w:rsidR="00FB457C" w:rsidRPr="00F339CD" w:rsidRDefault="00FB457C" w:rsidP="00FB457C">
            <w:pPr>
              <w:rPr>
                <w:b/>
                <w:sz w:val="24"/>
                <w:szCs w:val="24"/>
              </w:rPr>
            </w:pPr>
          </w:p>
        </w:tc>
        <w:tc>
          <w:tcPr>
            <w:tcW w:w="3745" w:type="dxa"/>
            <w:shd w:val="clear" w:color="auto" w:fill="auto"/>
          </w:tcPr>
          <w:p w14:paraId="50427044" w14:textId="77777777" w:rsidR="00FB457C" w:rsidRPr="00F339CD" w:rsidRDefault="00FB457C" w:rsidP="00FB457C">
            <w:pPr>
              <w:rPr>
                <w:b/>
                <w:sz w:val="24"/>
                <w:szCs w:val="24"/>
              </w:rPr>
            </w:pPr>
          </w:p>
        </w:tc>
        <w:tc>
          <w:tcPr>
            <w:tcW w:w="1794" w:type="dxa"/>
            <w:shd w:val="clear" w:color="auto" w:fill="auto"/>
          </w:tcPr>
          <w:p w14:paraId="1FD9D345" w14:textId="77777777" w:rsidR="00FB457C" w:rsidRPr="00F339CD" w:rsidRDefault="00FB457C" w:rsidP="00FB457C">
            <w:pPr>
              <w:rPr>
                <w:b/>
                <w:sz w:val="24"/>
                <w:szCs w:val="24"/>
              </w:rPr>
            </w:pPr>
          </w:p>
        </w:tc>
      </w:tr>
      <w:tr w:rsidR="00FB457C" w:rsidRPr="00F339CD" w14:paraId="4E9F6EA9" w14:textId="77777777" w:rsidTr="00A60A0C">
        <w:tc>
          <w:tcPr>
            <w:tcW w:w="642" w:type="dxa"/>
            <w:shd w:val="clear" w:color="auto" w:fill="auto"/>
          </w:tcPr>
          <w:p w14:paraId="796780B3" w14:textId="46A3AB4B" w:rsidR="00FB457C" w:rsidRPr="00FB457C" w:rsidRDefault="00FB457C" w:rsidP="00FB457C">
            <w:pPr>
              <w:jc w:val="both"/>
              <w:rPr>
                <w:bCs/>
                <w:sz w:val="24"/>
                <w:szCs w:val="24"/>
              </w:rPr>
            </w:pPr>
            <w:r w:rsidRPr="00FB457C">
              <w:rPr>
                <w:bCs/>
                <w:sz w:val="24"/>
                <w:szCs w:val="24"/>
              </w:rPr>
              <w:t>5.6</w:t>
            </w:r>
          </w:p>
        </w:tc>
        <w:tc>
          <w:tcPr>
            <w:tcW w:w="8424" w:type="dxa"/>
            <w:shd w:val="clear" w:color="auto" w:fill="auto"/>
          </w:tcPr>
          <w:p w14:paraId="12C15628" w14:textId="7A797175" w:rsidR="00FB457C" w:rsidRPr="00FB457C" w:rsidRDefault="00FB457C" w:rsidP="00FB457C">
            <w:pPr>
              <w:rPr>
                <w:bCs/>
                <w:sz w:val="24"/>
                <w:szCs w:val="24"/>
              </w:rPr>
            </w:pPr>
            <w:r w:rsidRPr="00FB457C">
              <w:rPr>
                <w:bCs/>
                <w:sz w:val="24"/>
                <w:szCs w:val="24"/>
              </w:rPr>
              <w:t>Develop students</w:t>
            </w:r>
            <w:r>
              <w:rPr>
                <w:bCs/>
                <w:sz w:val="24"/>
                <w:szCs w:val="24"/>
              </w:rPr>
              <w:t>’</w:t>
            </w:r>
            <w:r w:rsidRPr="00FB457C">
              <w:rPr>
                <w:bCs/>
                <w:sz w:val="24"/>
                <w:szCs w:val="24"/>
              </w:rPr>
              <w:t xml:space="preserve"> leadership skills in areas such as </w:t>
            </w:r>
            <w:proofErr w:type="gramStart"/>
            <w:r w:rsidRPr="00FB457C">
              <w:rPr>
                <w:bCs/>
                <w:sz w:val="24"/>
                <w:szCs w:val="24"/>
              </w:rPr>
              <w:t>public-speaking</w:t>
            </w:r>
            <w:proofErr w:type="gramEnd"/>
            <w:r w:rsidRPr="00FB457C">
              <w:rPr>
                <w:bCs/>
                <w:sz w:val="24"/>
                <w:szCs w:val="24"/>
              </w:rPr>
              <w:t>, debating, event organisation,</w:t>
            </w:r>
            <w:r>
              <w:rPr>
                <w:bCs/>
                <w:sz w:val="24"/>
                <w:szCs w:val="24"/>
              </w:rPr>
              <w:t xml:space="preserve"> letter writing</w:t>
            </w:r>
            <w:r w:rsidRPr="00FB457C">
              <w:rPr>
                <w:bCs/>
                <w:sz w:val="24"/>
                <w:szCs w:val="24"/>
              </w:rPr>
              <w:t xml:space="preserve"> etc.</w:t>
            </w:r>
          </w:p>
        </w:tc>
        <w:tc>
          <w:tcPr>
            <w:tcW w:w="783" w:type="dxa"/>
            <w:shd w:val="clear" w:color="auto" w:fill="auto"/>
          </w:tcPr>
          <w:p w14:paraId="1E12EB37" w14:textId="77777777" w:rsidR="00FB457C" w:rsidRPr="00F339CD" w:rsidRDefault="00FB457C" w:rsidP="00FB457C">
            <w:pPr>
              <w:rPr>
                <w:b/>
                <w:sz w:val="24"/>
                <w:szCs w:val="24"/>
              </w:rPr>
            </w:pPr>
          </w:p>
        </w:tc>
        <w:tc>
          <w:tcPr>
            <w:tcW w:w="3745" w:type="dxa"/>
            <w:shd w:val="clear" w:color="auto" w:fill="auto"/>
          </w:tcPr>
          <w:p w14:paraId="56D656AD" w14:textId="77777777" w:rsidR="00FB457C" w:rsidRPr="00F339CD" w:rsidRDefault="00FB457C" w:rsidP="00FB457C">
            <w:pPr>
              <w:rPr>
                <w:b/>
                <w:sz w:val="24"/>
                <w:szCs w:val="24"/>
              </w:rPr>
            </w:pPr>
          </w:p>
        </w:tc>
        <w:tc>
          <w:tcPr>
            <w:tcW w:w="1794" w:type="dxa"/>
            <w:shd w:val="clear" w:color="auto" w:fill="auto"/>
          </w:tcPr>
          <w:p w14:paraId="77C7FF70" w14:textId="77777777" w:rsidR="00FB457C" w:rsidRPr="00F339CD" w:rsidRDefault="00FB457C" w:rsidP="00FB457C">
            <w:pPr>
              <w:rPr>
                <w:b/>
                <w:sz w:val="24"/>
                <w:szCs w:val="24"/>
              </w:rPr>
            </w:pPr>
          </w:p>
        </w:tc>
      </w:tr>
      <w:tr w:rsidR="00FB457C" w:rsidRPr="00F339CD" w14:paraId="05DDC9B1" w14:textId="77777777" w:rsidTr="000B3297">
        <w:tc>
          <w:tcPr>
            <w:tcW w:w="642" w:type="dxa"/>
            <w:shd w:val="clear" w:color="auto" w:fill="B52469"/>
          </w:tcPr>
          <w:p w14:paraId="6E4DF769" w14:textId="77777777" w:rsidR="00FB457C" w:rsidRPr="00381C52" w:rsidRDefault="00FB457C" w:rsidP="00FB457C">
            <w:pPr>
              <w:jc w:val="both"/>
              <w:rPr>
                <w:b/>
                <w:color w:val="F2F2F2" w:themeColor="background1" w:themeShade="F2"/>
                <w:sz w:val="24"/>
                <w:szCs w:val="24"/>
              </w:rPr>
            </w:pPr>
          </w:p>
        </w:tc>
        <w:tc>
          <w:tcPr>
            <w:tcW w:w="14746" w:type="dxa"/>
            <w:gridSpan w:val="4"/>
            <w:shd w:val="clear" w:color="auto" w:fill="B52469"/>
          </w:tcPr>
          <w:p w14:paraId="79DF4818" w14:textId="34A89A1A" w:rsidR="00FB457C" w:rsidRPr="00F339CD" w:rsidRDefault="00FB457C" w:rsidP="00FB457C">
            <w:pPr>
              <w:rPr>
                <w:b/>
                <w:sz w:val="24"/>
                <w:szCs w:val="24"/>
              </w:rPr>
            </w:pPr>
            <w:r w:rsidRPr="00381C52">
              <w:rPr>
                <w:rFonts w:cstheme="minorHAnsi"/>
                <w:b/>
                <w:color w:val="F2F2F2" w:themeColor="background1" w:themeShade="F2"/>
                <w:sz w:val="24"/>
                <w:szCs w:val="24"/>
              </w:rPr>
              <w:t xml:space="preserve">SHARE your vision and achievements </w:t>
            </w:r>
          </w:p>
        </w:tc>
      </w:tr>
      <w:tr w:rsidR="00001D05" w:rsidRPr="00F339CD" w14:paraId="2DA11944" w14:textId="77777777" w:rsidTr="00627EF6">
        <w:tc>
          <w:tcPr>
            <w:tcW w:w="642" w:type="dxa"/>
            <w:shd w:val="clear" w:color="auto" w:fill="B52469"/>
          </w:tcPr>
          <w:p w14:paraId="13107640" w14:textId="1B527E10" w:rsidR="00001D05" w:rsidRPr="00381C52" w:rsidRDefault="00001D05" w:rsidP="00FB457C">
            <w:pPr>
              <w:jc w:val="both"/>
              <w:rPr>
                <w:b/>
                <w:color w:val="F2F2F2" w:themeColor="background1" w:themeShade="F2"/>
                <w:sz w:val="24"/>
                <w:szCs w:val="24"/>
              </w:rPr>
            </w:pPr>
            <w:r>
              <w:rPr>
                <w:b/>
                <w:color w:val="F2F2F2" w:themeColor="background1" w:themeShade="F2"/>
                <w:sz w:val="24"/>
                <w:szCs w:val="24"/>
              </w:rPr>
              <w:t>6</w:t>
            </w:r>
          </w:p>
        </w:tc>
        <w:tc>
          <w:tcPr>
            <w:tcW w:w="14746" w:type="dxa"/>
            <w:gridSpan w:val="4"/>
            <w:shd w:val="clear" w:color="auto" w:fill="B52469"/>
          </w:tcPr>
          <w:p w14:paraId="465B0A25" w14:textId="6B18E6AE" w:rsidR="00001D05" w:rsidRPr="00001D05" w:rsidRDefault="00001D05" w:rsidP="00001D05">
            <w:pPr>
              <w:rPr>
                <w:rFonts w:eastAsia="Verdana" w:cstheme="minorHAnsi"/>
                <w:color w:val="F2F2F2" w:themeColor="background1" w:themeShade="F2"/>
                <w:sz w:val="24"/>
                <w:szCs w:val="24"/>
              </w:rPr>
            </w:pPr>
            <w:r w:rsidRPr="00381C52">
              <w:rPr>
                <w:rFonts w:eastAsia="Verdana" w:cstheme="minorHAnsi"/>
                <w:b/>
                <w:bCs/>
                <w:i/>
                <w:iCs/>
                <w:color w:val="F2F2F2" w:themeColor="background1" w:themeShade="F2"/>
                <w:sz w:val="24"/>
                <w:szCs w:val="24"/>
              </w:rPr>
              <w:t>Criterion 6:</w:t>
            </w:r>
            <w:r w:rsidRPr="00381C52">
              <w:rPr>
                <w:rFonts w:eastAsia="Verdana" w:cstheme="minorHAnsi"/>
                <w:color w:val="F2F2F2" w:themeColor="background1" w:themeShade="F2"/>
                <w:sz w:val="24"/>
                <w:szCs w:val="24"/>
              </w:rPr>
              <w:t xml:space="preserve"> A public commitment to the City of Sanctuary vision of welcome, include the endorsement of </w:t>
            </w:r>
            <w:hyperlink r:id="rId9" w:history="1">
              <w:r w:rsidRPr="00381C52">
                <w:rPr>
                  <w:rStyle w:val="Hyperlink"/>
                  <w:rFonts w:eastAsia="Verdana" w:cstheme="minorHAnsi"/>
                  <w:color w:val="F2F2F2" w:themeColor="background1" w:themeShade="F2"/>
                  <w:sz w:val="24"/>
                  <w:szCs w:val="24"/>
                </w:rPr>
                <w:t>City of Sanctuary charter</w:t>
              </w:r>
            </w:hyperlink>
            <w:r w:rsidRPr="00381C52">
              <w:rPr>
                <w:rFonts w:eastAsia="Verdana" w:cstheme="minorHAnsi"/>
                <w:color w:val="F2F2F2" w:themeColor="background1" w:themeShade="F2"/>
                <w:sz w:val="24"/>
                <w:szCs w:val="24"/>
              </w:rPr>
              <w:t xml:space="preserve"> which can be done via signing the City of Sanctuary </w:t>
            </w:r>
            <w:hyperlink r:id="rId10" w:history="1">
              <w:r w:rsidRPr="00381C52">
                <w:rPr>
                  <w:rStyle w:val="Hyperlink"/>
                  <w:rFonts w:eastAsia="Verdana" w:cstheme="minorHAnsi"/>
                  <w:color w:val="F2F2F2" w:themeColor="background1" w:themeShade="F2"/>
                  <w:sz w:val="24"/>
                  <w:szCs w:val="24"/>
                </w:rPr>
                <w:t>organisation pledge</w:t>
              </w:r>
            </w:hyperlink>
            <w:r w:rsidRPr="00381C52">
              <w:rPr>
                <w:rFonts w:eastAsia="Verdana" w:cstheme="minorHAnsi"/>
                <w:color w:val="F2F2F2" w:themeColor="background1" w:themeShade="F2"/>
                <w:sz w:val="24"/>
                <w:szCs w:val="24"/>
              </w:rPr>
              <w:t xml:space="preserve">.  </w:t>
            </w:r>
          </w:p>
        </w:tc>
      </w:tr>
      <w:tr w:rsidR="00B62EEE" w:rsidRPr="00F339CD" w14:paraId="7415D9DD" w14:textId="77777777" w:rsidTr="00B62EEE">
        <w:tc>
          <w:tcPr>
            <w:tcW w:w="642" w:type="dxa"/>
            <w:shd w:val="clear" w:color="auto" w:fill="auto"/>
          </w:tcPr>
          <w:p w14:paraId="04D5402D" w14:textId="0FDA8175" w:rsidR="00B62EEE" w:rsidRPr="00186653" w:rsidRDefault="00186653" w:rsidP="00FB457C">
            <w:pPr>
              <w:jc w:val="both"/>
              <w:rPr>
                <w:bCs/>
                <w:sz w:val="24"/>
                <w:szCs w:val="24"/>
              </w:rPr>
            </w:pPr>
            <w:r w:rsidRPr="00186653">
              <w:rPr>
                <w:bCs/>
                <w:sz w:val="24"/>
                <w:szCs w:val="24"/>
              </w:rPr>
              <w:lastRenderedPageBreak/>
              <w:t>6.1</w:t>
            </w:r>
          </w:p>
        </w:tc>
        <w:tc>
          <w:tcPr>
            <w:tcW w:w="8424" w:type="dxa"/>
            <w:shd w:val="clear" w:color="auto" w:fill="auto"/>
          </w:tcPr>
          <w:p w14:paraId="040B9EB8" w14:textId="52A57A3C" w:rsidR="00B62EEE" w:rsidRPr="00186653" w:rsidRDefault="00B62EEE" w:rsidP="00FB457C">
            <w:pPr>
              <w:rPr>
                <w:rFonts w:eastAsia="Verdana" w:cstheme="minorHAnsi"/>
                <w:bCs/>
                <w:sz w:val="24"/>
                <w:szCs w:val="24"/>
              </w:rPr>
            </w:pPr>
            <w:r w:rsidRPr="00186653">
              <w:rPr>
                <w:rFonts w:eastAsia="Verdana" w:cstheme="minorHAnsi"/>
                <w:bCs/>
                <w:sz w:val="24"/>
                <w:szCs w:val="24"/>
              </w:rPr>
              <w:t>Sign the supporting organisation pledge, share you</w:t>
            </w:r>
            <w:r w:rsidR="004011E9" w:rsidRPr="00186653">
              <w:rPr>
                <w:rFonts w:eastAsia="Verdana" w:cstheme="minorHAnsi"/>
                <w:bCs/>
                <w:sz w:val="24"/>
                <w:szCs w:val="24"/>
              </w:rPr>
              <w:t>r pledge with the wider school community and display your supporting organisation logo.</w:t>
            </w:r>
          </w:p>
        </w:tc>
        <w:tc>
          <w:tcPr>
            <w:tcW w:w="783" w:type="dxa"/>
            <w:shd w:val="clear" w:color="auto" w:fill="auto"/>
          </w:tcPr>
          <w:p w14:paraId="4CD4BE4D" w14:textId="77777777" w:rsidR="00B62EEE" w:rsidRPr="00F339CD" w:rsidRDefault="00B62EEE" w:rsidP="00FB457C">
            <w:pPr>
              <w:rPr>
                <w:b/>
                <w:sz w:val="24"/>
                <w:szCs w:val="24"/>
              </w:rPr>
            </w:pPr>
          </w:p>
        </w:tc>
        <w:tc>
          <w:tcPr>
            <w:tcW w:w="3745" w:type="dxa"/>
            <w:shd w:val="clear" w:color="auto" w:fill="auto"/>
          </w:tcPr>
          <w:p w14:paraId="1895786D" w14:textId="77777777" w:rsidR="00B62EEE" w:rsidRPr="00F339CD" w:rsidRDefault="00B62EEE" w:rsidP="00FB457C">
            <w:pPr>
              <w:rPr>
                <w:b/>
                <w:sz w:val="24"/>
                <w:szCs w:val="24"/>
              </w:rPr>
            </w:pPr>
          </w:p>
        </w:tc>
        <w:tc>
          <w:tcPr>
            <w:tcW w:w="1794" w:type="dxa"/>
            <w:shd w:val="clear" w:color="auto" w:fill="auto"/>
          </w:tcPr>
          <w:p w14:paraId="3939A904" w14:textId="77777777" w:rsidR="00B62EEE" w:rsidRPr="00F339CD" w:rsidRDefault="00B62EEE" w:rsidP="00FB457C">
            <w:pPr>
              <w:rPr>
                <w:b/>
                <w:sz w:val="24"/>
                <w:szCs w:val="24"/>
              </w:rPr>
            </w:pPr>
          </w:p>
        </w:tc>
      </w:tr>
      <w:tr w:rsidR="004011E9" w:rsidRPr="00F339CD" w14:paraId="181013D6" w14:textId="77777777" w:rsidTr="00B62EEE">
        <w:tc>
          <w:tcPr>
            <w:tcW w:w="642" w:type="dxa"/>
            <w:shd w:val="clear" w:color="auto" w:fill="auto"/>
          </w:tcPr>
          <w:p w14:paraId="7B69E916" w14:textId="4F60F694" w:rsidR="004011E9" w:rsidRPr="00186653" w:rsidRDefault="00186653" w:rsidP="00FB457C">
            <w:pPr>
              <w:jc w:val="both"/>
              <w:rPr>
                <w:bCs/>
                <w:sz w:val="24"/>
                <w:szCs w:val="24"/>
              </w:rPr>
            </w:pPr>
            <w:r w:rsidRPr="00186653">
              <w:rPr>
                <w:bCs/>
                <w:sz w:val="24"/>
                <w:szCs w:val="24"/>
              </w:rPr>
              <w:t>6.2</w:t>
            </w:r>
          </w:p>
        </w:tc>
        <w:tc>
          <w:tcPr>
            <w:tcW w:w="8424" w:type="dxa"/>
            <w:shd w:val="clear" w:color="auto" w:fill="auto"/>
          </w:tcPr>
          <w:p w14:paraId="291FFA1D" w14:textId="12560E53" w:rsidR="004011E9" w:rsidRPr="00186653" w:rsidRDefault="004011E9" w:rsidP="00FB457C">
            <w:pPr>
              <w:rPr>
                <w:rFonts w:eastAsia="Verdana" w:cstheme="minorHAnsi"/>
                <w:bCs/>
                <w:sz w:val="24"/>
                <w:szCs w:val="24"/>
              </w:rPr>
            </w:pPr>
            <w:r w:rsidRPr="00186653">
              <w:rPr>
                <w:bCs/>
                <w:sz w:val="24"/>
                <w:szCs w:val="24"/>
              </w:rPr>
              <w:t>Identify your commitment to becoming a School of Sanctuary on your school website.</w:t>
            </w:r>
          </w:p>
        </w:tc>
        <w:tc>
          <w:tcPr>
            <w:tcW w:w="783" w:type="dxa"/>
            <w:shd w:val="clear" w:color="auto" w:fill="auto"/>
          </w:tcPr>
          <w:p w14:paraId="4ACAED98" w14:textId="77777777" w:rsidR="004011E9" w:rsidRPr="00F339CD" w:rsidRDefault="004011E9" w:rsidP="00FB457C">
            <w:pPr>
              <w:rPr>
                <w:b/>
                <w:sz w:val="24"/>
                <w:szCs w:val="24"/>
              </w:rPr>
            </w:pPr>
          </w:p>
        </w:tc>
        <w:tc>
          <w:tcPr>
            <w:tcW w:w="3745" w:type="dxa"/>
            <w:shd w:val="clear" w:color="auto" w:fill="auto"/>
          </w:tcPr>
          <w:p w14:paraId="6609CFDC" w14:textId="77777777" w:rsidR="004011E9" w:rsidRPr="00F339CD" w:rsidRDefault="004011E9" w:rsidP="00FB457C">
            <w:pPr>
              <w:rPr>
                <w:b/>
                <w:sz w:val="24"/>
                <w:szCs w:val="24"/>
              </w:rPr>
            </w:pPr>
          </w:p>
        </w:tc>
        <w:tc>
          <w:tcPr>
            <w:tcW w:w="1794" w:type="dxa"/>
            <w:shd w:val="clear" w:color="auto" w:fill="auto"/>
          </w:tcPr>
          <w:p w14:paraId="21781D7D" w14:textId="77777777" w:rsidR="004011E9" w:rsidRPr="00F339CD" w:rsidRDefault="004011E9" w:rsidP="00FB457C">
            <w:pPr>
              <w:rPr>
                <w:b/>
                <w:sz w:val="24"/>
                <w:szCs w:val="24"/>
              </w:rPr>
            </w:pPr>
          </w:p>
        </w:tc>
      </w:tr>
      <w:tr w:rsidR="00001D05" w:rsidRPr="00F339CD" w14:paraId="43FA955C" w14:textId="77777777" w:rsidTr="003C03E4">
        <w:tc>
          <w:tcPr>
            <w:tcW w:w="642" w:type="dxa"/>
            <w:shd w:val="clear" w:color="auto" w:fill="B52469"/>
          </w:tcPr>
          <w:p w14:paraId="4BFC8E0D" w14:textId="5339D6F5" w:rsidR="00001D05" w:rsidRPr="00381C52" w:rsidRDefault="003C426D" w:rsidP="00FD5F83">
            <w:pPr>
              <w:jc w:val="both"/>
              <w:rPr>
                <w:b/>
                <w:color w:val="F2F2F2" w:themeColor="background1" w:themeShade="F2"/>
                <w:sz w:val="24"/>
                <w:szCs w:val="24"/>
              </w:rPr>
            </w:pPr>
            <w:r>
              <w:rPr>
                <w:b/>
                <w:color w:val="F2F2F2" w:themeColor="background1" w:themeShade="F2"/>
                <w:sz w:val="24"/>
                <w:szCs w:val="24"/>
              </w:rPr>
              <w:t>7</w:t>
            </w:r>
          </w:p>
        </w:tc>
        <w:tc>
          <w:tcPr>
            <w:tcW w:w="14746" w:type="dxa"/>
            <w:gridSpan w:val="4"/>
            <w:shd w:val="clear" w:color="auto" w:fill="B52469"/>
          </w:tcPr>
          <w:p w14:paraId="647A5422" w14:textId="59E38B76" w:rsidR="00001D05" w:rsidRPr="00001D05" w:rsidRDefault="00001D05" w:rsidP="00001D05">
            <w:pPr>
              <w:rPr>
                <w:rFonts w:eastAsia="Verdana" w:cstheme="minorHAnsi"/>
                <w:color w:val="F2F2F2" w:themeColor="background1" w:themeShade="F2"/>
                <w:sz w:val="24"/>
                <w:szCs w:val="24"/>
              </w:rPr>
            </w:pPr>
            <w:r w:rsidRPr="00381C52">
              <w:rPr>
                <w:rFonts w:eastAsia="Verdana" w:cstheme="minorHAnsi"/>
                <w:b/>
                <w:bCs/>
                <w:i/>
                <w:iCs/>
                <w:color w:val="F2F2F2" w:themeColor="background1" w:themeShade="F2"/>
                <w:sz w:val="24"/>
                <w:szCs w:val="24"/>
              </w:rPr>
              <w:t>Criterion 7</w:t>
            </w:r>
            <w:r w:rsidRPr="00381C52">
              <w:rPr>
                <w:rFonts w:eastAsia="Verdana" w:cstheme="minorHAnsi"/>
                <w:color w:val="F2F2F2" w:themeColor="background1" w:themeShade="F2"/>
                <w:sz w:val="24"/>
                <w:szCs w:val="24"/>
              </w:rPr>
              <w:t>: The school publicly highlights its activities in support of welcome and inclusion</w:t>
            </w:r>
            <w:r>
              <w:rPr>
                <w:rFonts w:eastAsia="Verdana" w:cstheme="minorHAnsi"/>
                <w:color w:val="F2F2F2" w:themeColor="background1" w:themeShade="F2"/>
                <w:sz w:val="24"/>
                <w:szCs w:val="24"/>
              </w:rPr>
              <w:t xml:space="preserve"> and works to extend welcome beyond the school gates.</w:t>
            </w:r>
          </w:p>
        </w:tc>
      </w:tr>
      <w:tr w:rsidR="00FD5F83" w:rsidRPr="00F339CD" w14:paraId="6E69EFB3" w14:textId="77777777" w:rsidTr="003F16D9">
        <w:tc>
          <w:tcPr>
            <w:tcW w:w="642" w:type="dxa"/>
            <w:shd w:val="clear" w:color="auto" w:fill="8EB4BF"/>
          </w:tcPr>
          <w:p w14:paraId="2CE0F7D4" w14:textId="77777777" w:rsidR="00FD5F83" w:rsidRPr="00F540C6" w:rsidRDefault="00FD5F83" w:rsidP="00FD5F83">
            <w:pPr>
              <w:jc w:val="both"/>
              <w:rPr>
                <w:bCs/>
                <w:sz w:val="24"/>
                <w:szCs w:val="24"/>
              </w:rPr>
            </w:pPr>
          </w:p>
        </w:tc>
        <w:tc>
          <w:tcPr>
            <w:tcW w:w="8424" w:type="dxa"/>
            <w:shd w:val="clear" w:color="auto" w:fill="8EB4BF"/>
          </w:tcPr>
          <w:p w14:paraId="4D905057" w14:textId="57411FB9" w:rsidR="00FD5F83" w:rsidRPr="00C9211B" w:rsidRDefault="00FD5F83" w:rsidP="00FD5F83">
            <w:pPr>
              <w:rPr>
                <w:b/>
                <w:sz w:val="24"/>
                <w:szCs w:val="24"/>
              </w:rPr>
            </w:pPr>
            <w:r w:rsidRPr="00C9211B">
              <w:rPr>
                <w:b/>
                <w:sz w:val="24"/>
                <w:szCs w:val="24"/>
              </w:rPr>
              <w:t xml:space="preserve">Sharing </w:t>
            </w:r>
            <w:r w:rsidR="003F16D9" w:rsidRPr="00C9211B">
              <w:rPr>
                <w:b/>
                <w:sz w:val="24"/>
                <w:szCs w:val="24"/>
              </w:rPr>
              <w:t>activities and the vision of welcome</w:t>
            </w:r>
          </w:p>
        </w:tc>
        <w:tc>
          <w:tcPr>
            <w:tcW w:w="783" w:type="dxa"/>
            <w:shd w:val="clear" w:color="auto" w:fill="8EB4BF"/>
          </w:tcPr>
          <w:p w14:paraId="3466E8A8" w14:textId="478E463C" w:rsidR="00FD5F83" w:rsidRPr="00F339CD" w:rsidRDefault="00FD5F83" w:rsidP="00FD5F83">
            <w:pPr>
              <w:rPr>
                <w:b/>
                <w:sz w:val="24"/>
                <w:szCs w:val="24"/>
              </w:rPr>
            </w:pPr>
            <w:r w:rsidRPr="00F339CD">
              <w:rPr>
                <w:b/>
                <w:sz w:val="24"/>
                <w:szCs w:val="24"/>
              </w:rPr>
              <w:t xml:space="preserve"> RAG</w:t>
            </w:r>
          </w:p>
        </w:tc>
        <w:tc>
          <w:tcPr>
            <w:tcW w:w="3745" w:type="dxa"/>
            <w:shd w:val="clear" w:color="auto" w:fill="8EB4BF"/>
          </w:tcPr>
          <w:p w14:paraId="6AF840B5" w14:textId="3829596B" w:rsidR="00FD5F83" w:rsidRPr="00F339CD" w:rsidRDefault="00FD5F83" w:rsidP="00FD5F83">
            <w:pPr>
              <w:rPr>
                <w:b/>
                <w:sz w:val="24"/>
                <w:szCs w:val="24"/>
              </w:rPr>
            </w:pPr>
            <w:r w:rsidRPr="00F339CD">
              <w:rPr>
                <w:b/>
                <w:sz w:val="24"/>
                <w:szCs w:val="24"/>
              </w:rPr>
              <w:t>Evidence</w:t>
            </w:r>
          </w:p>
        </w:tc>
        <w:tc>
          <w:tcPr>
            <w:tcW w:w="1794" w:type="dxa"/>
            <w:shd w:val="clear" w:color="auto" w:fill="8EB4BF"/>
          </w:tcPr>
          <w:p w14:paraId="50D74B20" w14:textId="25582DBF" w:rsidR="00FD5F83" w:rsidRPr="00F339CD" w:rsidRDefault="00FD5F83" w:rsidP="00FD5F83">
            <w:pPr>
              <w:rPr>
                <w:b/>
                <w:sz w:val="24"/>
                <w:szCs w:val="24"/>
              </w:rPr>
            </w:pPr>
            <w:r w:rsidRPr="00F339CD">
              <w:rPr>
                <w:b/>
                <w:sz w:val="24"/>
                <w:szCs w:val="24"/>
              </w:rPr>
              <w:t>Next Steps</w:t>
            </w:r>
          </w:p>
        </w:tc>
      </w:tr>
      <w:tr w:rsidR="00FD5F83" w:rsidRPr="00F339CD" w14:paraId="41348684" w14:textId="77777777" w:rsidTr="003D04EF">
        <w:tc>
          <w:tcPr>
            <w:tcW w:w="642" w:type="dxa"/>
            <w:shd w:val="clear" w:color="auto" w:fill="auto"/>
          </w:tcPr>
          <w:p w14:paraId="647E04A0" w14:textId="745B2740" w:rsidR="00FD5F83" w:rsidRPr="00F540C6" w:rsidRDefault="00FD5F83" w:rsidP="00FD5F83">
            <w:pPr>
              <w:jc w:val="both"/>
              <w:rPr>
                <w:bCs/>
                <w:sz w:val="24"/>
                <w:szCs w:val="24"/>
              </w:rPr>
            </w:pPr>
            <w:r w:rsidRPr="00F540C6">
              <w:rPr>
                <w:bCs/>
                <w:sz w:val="24"/>
                <w:szCs w:val="24"/>
              </w:rPr>
              <w:t>7.1</w:t>
            </w:r>
          </w:p>
        </w:tc>
        <w:tc>
          <w:tcPr>
            <w:tcW w:w="8424" w:type="dxa"/>
            <w:shd w:val="clear" w:color="auto" w:fill="auto"/>
          </w:tcPr>
          <w:p w14:paraId="51846B54" w14:textId="1F4CD731" w:rsidR="00FD5F83" w:rsidRPr="00F540C6" w:rsidRDefault="00FD5F83" w:rsidP="00FD5F83">
            <w:pPr>
              <w:rPr>
                <w:rFonts w:eastAsia="Verdana" w:cstheme="minorHAnsi"/>
                <w:bCs/>
                <w:i/>
                <w:iCs/>
                <w:sz w:val="24"/>
                <w:szCs w:val="24"/>
              </w:rPr>
            </w:pPr>
            <w:r w:rsidRPr="00F540C6">
              <w:rPr>
                <w:bCs/>
                <w:sz w:val="24"/>
                <w:szCs w:val="24"/>
              </w:rPr>
              <w:t>Provide up to date information via newsletters and on your website about Schools of Sanctuary and your work towards accreditation.</w:t>
            </w:r>
          </w:p>
        </w:tc>
        <w:tc>
          <w:tcPr>
            <w:tcW w:w="783" w:type="dxa"/>
            <w:shd w:val="clear" w:color="auto" w:fill="auto"/>
          </w:tcPr>
          <w:p w14:paraId="6016635C" w14:textId="77777777" w:rsidR="00FD5F83" w:rsidRPr="00F339CD" w:rsidRDefault="00FD5F83" w:rsidP="00FD5F83">
            <w:pPr>
              <w:rPr>
                <w:b/>
                <w:sz w:val="24"/>
                <w:szCs w:val="24"/>
              </w:rPr>
            </w:pPr>
          </w:p>
        </w:tc>
        <w:tc>
          <w:tcPr>
            <w:tcW w:w="3745" w:type="dxa"/>
            <w:shd w:val="clear" w:color="auto" w:fill="auto"/>
          </w:tcPr>
          <w:p w14:paraId="55EEA533" w14:textId="77777777" w:rsidR="00FD5F83" w:rsidRPr="00F339CD" w:rsidRDefault="00FD5F83" w:rsidP="00FD5F83">
            <w:pPr>
              <w:rPr>
                <w:b/>
                <w:sz w:val="24"/>
                <w:szCs w:val="24"/>
              </w:rPr>
            </w:pPr>
          </w:p>
        </w:tc>
        <w:tc>
          <w:tcPr>
            <w:tcW w:w="1794" w:type="dxa"/>
            <w:shd w:val="clear" w:color="auto" w:fill="auto"/>
          </w:tcPr>
          <w:p w14:paraId="3F447B21" w14:textId="77777777" w:rsidR="00FD5F83" w:rsidRPr="00F339CD" w:rsidRDefault="00FD5F83" w:rsidP="00FD5F83">
            <w:pPr>
              <w:rPr>
                <w:b/>
                <w:sz w:val="24"/>
                <w:szCs w:val="24"/>
              </w:rPr>
            </w:pPr>
          </w:p>
        </w:tc>
      </w:tr>
      <w:tr w:rsidR="00FD5F83" w:rsidRPr="00F339CD" w14:paraId="1E0C460E" w14:textId="77777777" w:rsidTr="003D04EF">
        <w:tc>
          <w:tcPr>
            <w:tcW w:w="642" w:type="dxa"/>
            <w:shd w:val="clear" w:color="auto" w:fill="auto"/>
          </w:tcPr>
          <w:p w14:paraId="5FC00E14" w14:textId="69B0077D" w:rsidR="00FD5F83" w:rsidRPr="00F540C6" w:rsidRDefault="00FD5F83" w:rsidP="00FD5F83">
            <w:pPr>
              <w:jc w:val="both"/>
              <w:rPr>
                <w:bCs/>
                <w:sz w:val="24"/>
                <w:szCs w:val="24"/>
              </w:rPr>
            </w:pPr>
            <w:r w:rsidRPr="00F540C6">
              <w:rPr>
                <w:bCs/>
                <w:sz w:val="24"/>
                <w:szCs w:val="24"/>
              </w:rPr>
              <w:t>7.2</w:t>
            </w:r>
          </w:p>
        </w:tc>
        <w:tc>
          <w:tcPr>
            <w:tcW w:w="8424" w:type="dxa"/>
            <w:shd w:val="clear" w:color="auto" w:fill="auto"/>
          </w:tcPr>
          <w:p w14:paraId="65E910AC" w14:textId="755F40A5" w:rsidR="00FD5F83" w:rsidRPr="00F540C6" w:rsidRDefault="00FD5F83" w:rsidP="00FD5F83">
            <w:pPr>
              <w:rPr>
                <w:bCs/>
                <w:sz w:val="24"/>
                <w:szCs w:val="24"/>
              </w:rPr>
            </w:pPr>
            <w:r w:rsidRPr="00F540C6">
              <w:rPr>
                <w:bCs/>
                <w:sz w:val="24"/>
                <w:szCs w:val="24"/>
              </w:rPr>
              <w:t>Showcase your work with parents and the local community.</w:t>
            </w:r>
          </w:p>
        </w:tc>
        <w:tc>
          <w:tcPr>
            <w:tcW w:w="783" w:type="dxa"/>
            <w:shd w:val="clear" w:color="auto" w:fill="auto"/>
          </w:tcPr>
          <w:p w14:paraId="3931768B" w14:textId="77777777" w:rsidR="00FD5F83" w:rsidRPr="00F339CD" w:rsidRDefault="00FD5F83" w:rsidP="00FD5F83">
            <w:pPr>
              <w:rPr>
                <w:b/>
                <w:sz w:val="24"/>
                <w:szCs w:val="24"/>
              </w:rPr>
            </w:pPr>
          </w:p>
        </w:tc>
        <w:tc>
          <w:tcPr>
            <w:tcW w:w="3745" w:type="dxa"/>
            <w:shd w:val="clear" w:color="auto" w:fill="auto"/>
          </w:tcPr>
          <w:p w14:paraId="399D8717" w14:textId="77777777" w:rsidR="00FD5F83" w:rsidRPr="00F339CD" w:rsidRDefault="00FD5F83" w:rsidP="00FD5F83">
            <w:pPr>
              <w:rPr>
                <w:b/>
                <w:sz w:val="24"/>
                <w:szCs w:val="24"/>
              </w:rPr>
            </w:pPr>
          </w:p>
        </w:tc>
        <w:tc>
          <w:tcPr>
            <w:tcW w:w="1794" w:type="dxa"/>
            <w:shd w:val="clear" w:color="auto" w:fill="auto"/>
          </w:tcPr>
          <w:p w14:paraId="6B5459F7" w14:textId="77777777" w:rsidR="00FD5F83" w:rsidRPr="00F339CD" w:rsidRDefault="00FD5F83" w:rsidP="00FD5F83">
            <w:pPr>
              <w:rPr>
                <w:b/>
                <w:sz w:val="24"/>
                <w:szCs w:val="24"/>
              </w:rPr>
            </w:pPr>
          </w:p>
        </w:tc>
      </w:tr>
      <w:tr w:rsidR="00C22BA2" w:rsidRPr="00F339CD" w14:paraId="347EC49E" w14:textId="77777777" w:rsidTr="003D04EF">
        <w:tc>
          <w:tcPr>
            <w:tcW w:w="642" w:type="dxa"/>
            <w:shd w:val="clear" w:color="auto" w:fill="auto"/>
          </w:tcPr>
          <w:p w14:paraId="523C35E6" w14:textId="0CD85BC2" w:rsidR="00C22BA2" w:rsidRPr="00F540C6" w:rsidRDefault="00C22BA2" w:rsidP="00FD5F83">
            <w:pPr>
              <w:jc w:val="both"/>
              <w:rPr>
                <w:bCs/>
                <w:sz w:val="24"/>
                <w:szCs w:val="24"/>
              </w:rPr>
            </w:pPr>
            <w:r>
              <w:rPr>
                <w:bCs/>
                <w:sz w:val="24"/>
                <w:szCs w:val="24"/>
              </w:rPr>
              <w:t>7.3</w:t>
            </w:r>
          </w:p>
        </w:tc>
        <w:tc>
          <w:tcPr>
            <w:tcW w:w="8424" w:type="dxa"/>
            <w:shd w:val="clear" w:color="auto" w:fill="auto"/>
          </w:tcPr>
          <w:p w14:paraId="6AECA5CC" w14:textId="7E49A98D" w:rsidR="00C22BA2" w:rsidRPr="00F540C6" w:rsidRDefault="00C22BA2" w:rsidP="00FD5F83">
            <w:pPr>
              <w:rPr>
                <w:bCs/>
                <w:sz w:val="24"/>
                <w:szCs w:val="24"/>
              </w:rPr>
            </w:pPr>
            <w:r>
              <w:rPr>
                <w:sz w:val="24"/>
                <w:szCs w:val="24"/>
              </w:rPr>
              <w:t>Celebrate receipt of your School of Sanctuary award through engagement with local media, with a view to further promoting a positive message of inclusive practice</w:t>
            </w:r>
          </w:p>
        </w:tc>
        <w:tc>
          <w:tcPr>
            <w:tcW w:w="783" w:type="dxa"/>
            <w:shd w:val="clear" w:color="auto" w:fill="auto"/>
          </w:tcPr>
          <w:p w14:paraId="13A17CDF" w14:textId="77777777" w:rsidR="00C22BA2" w:rsidRPr="00F339CD" w:rsidRDefault="00C22BA2" w:rsidP="00FD5F83">
            <w:pPr>
              <w:rPr>
                <w:b/>
                <w:sz w:val="24"/>
                <w:szCs w:val="24"/>
              </w:rPr>
            </w:pPr>
          </w:p>
        </w:tc>
        <w:tc>
          <w:tcPr>
            <w:tcW w:w="3745" w:type="dxa"/>
            <w:shd w:val="clear" w:color="auto" w:fill="auto"/>
          </w:tcPr>
          <w:p w14:paraId="354030EF" w14:textId="77777777" w:rsidR="00C22BA2" w:rsidRPr="00F339CD" w:rsidRDefault="00C22BA2" w:rsidP="00FD5F83">
            <w:pPr>
              <w:rPr>
                <w:b/>
                <w:sz w:val="24"/>
                <w:szCs w:val="24"/>
              </w:rPr>
            </w:pPr>
          </w:p>
        </w:tc>
        <w:tc>
          <w:tcPr>
            <w:tcW w:w="1794" w:type="dxa"/>
            <w:shd w:val="clear" w:color="auto" w:fill="auto"/>
          </w:tcPr>
          <w:p w14:paraId="7AA203F5" w14:textId="77777777" w:rsidR="00C22BA2" w:rsidRPr="00F339CD" w:rsidRDefault="00C22BA2" w:rsidP="00FD5F83">
            <w:pPr>
              <w:rPr>
                <w:b/>
                <w:sz w:val="24"/>
                <w:szCs w:val="24"/>
              </w:rPr>
            </w:pPr>
          </w:p>
        </w:tc>
      </w:tr>
      <w:tr w:rsidR="00C9211B" w:rsidRPr="00F339CD" w14:paraId="0FF7CB3C" w14:textId="77777777" w:rsidTr="00C9211B">
        <w:tc>
          <w:tcPr>
            <w:tcW w:w="642" w:type="dxa"/>
            <w:shd w:val="clear" w:color="auto" w:fill="8EB4BF"/>
          </w:tcPr>
          <w:p w14:paraId="28F9804A" w14:textId="77777777" w:rsidR="00C9211B" w:rsidRPr="00C9211B" w:rsidRDefault="00C9211B" w:rsidP="00C9211B">
            <w:pPr>
              <w:jc w:val="both"/>
              <w:rPr>
                <w:b/>
                <w:sz w:val="24"/>
                <w:szCs w:val="24"/>
              </w:rPr>
            </w:pPr>
          </w:p>
        </w:tc>
        <w:tc>
          <w:tcPr>
            <w:tcW w:w="8424" w:type="dxa"/>
            <w:shd w:val="clear" w:color="auto" w:fill="8EB4BF"/>
          </w:tcPr>
          <w:p w14:paraId="06BB518E" w14:textId="2FB4CB5C" w:rsidR="00C9211B" w:rsidRPr="00C9211B" w:rsidRDefault="00C9211B" w:rsidP="00C9211B">
            <w:pPr>
              <w:rPr>
                <w:b/>
                <w:sz w:val="24"/>
                <w:szCs w:val="24"/>
              </w:rPr>
            </w:pPr>
            <w:r w:rsidRPr="00C9211B">
              <w:rPr>
                <w:b/>
                <w:sz w:val="24"/>
                <w:szCs w:val="24"/>
              </w:rPr>
              <w:t>Spreading welcome in the wider community</w:t>
            </w:r>
          </w:p>
        </w:tc>
        <w:tc>
          <w:tcPr>
            <w:tcW w:w="783" w:type="dxa"/>
            <w:shd w:val="clear" w:color="auto" w:fill="8EB4BF"/>
          </w:tcPr>
          <w:p w14:paraId="5B3470AD" w14:textId="0D1011F8" w:rsidR="00C9211B" w:rsidRPr="00C9211B" w:rsidRDefault="00C9211B" w:rsidP="00C9211B">
            <w:pPr>
              <w:rPr>
                <w:b/>
                <w:sz w:val="24"/>
                <w:szCs w:val="24"/>
              </w:rPr>
            </w:pPr>
            <w:r w:rsidRPr="00F339CD">
              <w:rPr>
                <w:b/>
                <w:sz w:val="24"/>
                <w:szCs w:val="24"/>
              </w:rPr>
              <w:t xml:space="preserve"> RAG</w:t>
            </w:r>
          </w:p>
        </w:tc>
        <w:tc>
          <w:tcPr>
            <w:tcW w:w="3745" w:type="dxa"/>
            <w:shd w:val="clear" w:color="auto" w:fill="8EB4BF"/>
          </w:tcPr>
          <w:p w14:paraId="05D3909E" w14:textId="3C8E1EA7" w:rsidR="00C9211B" w:rsidRPr="00C9211B" w:rsidRDefault="00C9211B" w:rsidP="00C9211B">
            <w:pPr>
              <w:rPr>
                <w:b/>
                <w:sz w:val="24"/>
                <w:szCs w:val="24"/>
              </w:rPr>
            </w:pPr>
            <w:r w:rsidRPr="00F339CD">
              <w:rPr>
                <w:b/>
                <w:sz w:val="24"/>
                <w:szCs w:val="24"/>
              </w:rPr>
              <w:t>Evidence</w:t>
            </w:r>
          </w:p>
        </w:tc>
        <w:tc>
          <w:tcPr>
            <w:tcW w:w="1794" w:type="dxa"/>
            <w:shd w:val="clear" w:color="auto" w:fill="8EB4BF"/>
          </w:tcPr>
          <w:p w14:paraId="205FA2DD" w14:textId="333AB20D" w:rsidR="00C9211B" w:rsidRPr="00C9211B" w:rsidRDefault="00C9211B" w:rsidP="00C9211B">
            <w:pPr>
              <w:rPr>
                <w:b/>
                <w:sz w:val="24"/>
                <w:szCs w:val="24"/>
              </w:rPr>
            </w:pPr>
            <w:r w:rsidRPr="00F339CD">
              <w:rPr>
                <w:b/>
                <w:sz w:val="24"/>
                <w:szCs w:val="24"/>
              </w:rPr>
              <w:t>Next Steps</w:t>
            </w:r>
          </w:p>
        </w:tc>
      </w:tr>
      <w:tr w:rsidR="00C9211B" w:rsidRPr="00F339CD" w14:paraId="6377375D" w14:textId="77777777" w:rsidTr="003D04EF">
        <w:tc>
          <w:tcPr>
            <w:tcW w:w="642" w:type="dxa"/>
            <w:shd w:val="clear" w:color="auto" w:fill="auto"/>
          </w:tcPr>
          <w:p w14:paraId="6EE07BDD" w14:textId="642E74DA" w:rsidR="00C9211B" w:rsidRPr="00F540C6" w:rsidRDefault="00C9211B" w:rsidP="00C9211B">
            <w:pPr>
              <w:jc w:val="both"/>
              <w:rPr>
                <w:bCs/>
                <w:sz w:val="24"/>
                <w:szCs w:val="24"/>
              </w:rPr>
            </w:pPr>
            <w:r w:rsidRPr="00F540C6">
              <w:rPr>
                <w:bCs/>
                <w:sz w:val="24"/>
                <w:szCs w:val="24"/>
              </w:rPr>
              <w:t>7.</w:t>
            </w:r>
            <w:r w:rsidR="00C22BA2">
              <w:rPr>
                <w:bCs/>
                <w:sz w:val="24"/>
                <w:szCs w:val="24"/>
              </w:rPr>
              <w:t>4</w:t>
            </w:r>
          </w:p>
        </w:tc>
        <w:tc>
          <w:tcPr>
            <w:tcW w:w="8424" w:type="dxa"/>
            <w:shd w:val="clear" w:color="auto" w:fill="auto"/>
          </w:tcPr>
          <w:p w14:paraId="34FCBDFA" w14:textId="7B626AE7" w:rsidR="00C9211B" w:rsidRPr="00F540C6" w:rsidRDefault="00C9211B" w:rsidP="00C9211B">
            <w:pPr>
              <w:rPr>
                <w:bCs/>
                <w:sz w:val="24"/>
                <w:szCs w:val="24"/>
              </w:rPr>
            </w:pPr>
            <w:r w:rsidRPr="00F540C6">
              <w:rPr>
                <w:bCs/>
                <w:sz w:val="24"/>
                <w:szCs w:val="24"/>
              </w:rPr>
              <w:t>Opportunities are developed to raise awareness around migration issues with parent/carers and the wider school community.</w:t>
            </w:r>
          </w:p>
        </w:tc>
        <w:tc>
          <w:tcPr>
            <w:tcW w:w="783" w:type="dxa"/>
            <w:shd w:val="clear" w:color="auto" w:fill="auto"/>
          </w:tcPr>
          <w:p w14:paraId="5F1100DA" w14:textId="77777777" w:rsidR="00C9211B" w:rsidRPr="00F339CD" w:rsidRDefault="00C9211B" w:rsidP="00C9211B">
            <w:pPr>
              <w:rPr>
                <w:b/>
                <w:sz w:val="24"/>
                <w:szCs w:val="24"/>
              </w:rPr>
            </w:pPr>
          </w:p>
        </w:tc>
        <w:tc>
          <w:tcPr>
            <w:tcW w:w="3745" w:type="dxa"/>
            <w:shd w:val="clear" w:color="auto" w:fill="auto"/>
          </w:tcPr>
          <w:p w14:paraId="2A5A8DA7" w14:textId="77777777" w:rsidR="00C9211B" w:rsidRPr="00F339CD" w:rsidRDefault="00C9211B" w:rsidP="00C9211B">
            <w:pPr>
              <w:rPr>
                <w:b/>
                <w:sz w:val="24"/>
                <w:szCs w:val="24"/>
              </w:rPr>
            </w:pPr>
          </w:p>
        </w:tc>
        <w:tc>
          <w:tcPr>
            <w:tcW w:w="1794" w:type="dxa"/>
            <w:shd w:val="clear" w:color="auto" w:fill="auto"/>
          </w:tcPr>
          <w:p w14:paraId="6EF90D11" w14:textId="77777777" w:rsidR="00C9211B" w:rsidRPr="00F339CD" w:rsidRDefault="00C9211B" w:rsidP="00C9211B">
            <w:pPr>
              <w:rPr>
                <w:b/>
                <w:sz w:val="24"/>
                <w:szCs w:val="24"/>
              </w:rPr>
            </w:pPr>
          </w:p>
        </w:tc>
      </w:tr>
      <w:tr w:rsidR="00C9211B" w:rsidRPr="00F339CD" w14:paraId="4AA04145" w14:textId="77777777" w:rsidTr="003D04EF">
        <w:tc>
          <w:tcPr>
            <w:tcW w:w="642" w:type="dxa"/>
            <w:shd w:val="clear" w:color="auto" w:fill="auto"/>
          </w:tcPr>
          <w:p w14:paraId="11C08DD5" w14:textId="3F3E4FBD" w:rsidR="00C9211B" w:rsidRPr="00F540C6" w:rsidRDefault="00C9211B" w:rsidP="00C9211B">
            <w:pPr>
              <w:jc w:val="both"/>
              <w:rPr>
                <w:bCs/>
                <w:sz w:val="24"/>
                <w:szCs w:val="24"/>
              </w:rPr>
            </w:pPr>
            <w:r w:rsidRPr="00F540C6">
              <w:rPr>
                <w:bCs/>
                <w:sz w:val="24"/>
                <w:szCs w:val="24"/>
              </w:rPr>
              <w:t>7.</w:t>
            </w:r>
            <w:r w:rsidR="00C22BA2">
              <w:rPr>
                <w:bCs/>
                <w:sz w:val="24"/>
                <w:szCs w:val="24"/>
              </w:rPr>
              <w:t>5</w:t>
            </w:r>
          </w:p>
        </w:tc>
        <w:tc>
          <w:tcPr>
            <w:tcW w:w="8424" w:type="dxa"/>
            <w:shd w:val="clear" w:color="auto" w:fill="auto"/>
          </w:tcPr>
          <w:p w14:paraId="230DF202" w14:textId="22402DF2" w:rsidR="00C9211B" w:rsidRPr="00F540C6" w:rsidRDefault="00C9211B" w:rsidP="00C9211B">
            <w:pPr>
              <w:rPr>
                <w:bCs/>
                <w:sz w:val="24"/>
                <w:szCs w:val="24"/>
              </w:rPr>
            </w:pPr>
            <w:r w:rsidRPr="00F540C6">
              <w:rPr>
                <w:bCs/>
                <w:sz w:val="24"/>
                <w:szCs w:val="24"/>
              </w:rPr>
              <w:t xml:space="preserve">The school engages and collaborates with the local City of Sanctuary group and/or other local refugee organisations. The school looks at ways to support their efforts and activities. </w:t>
            </w:r>
          </w:p>
        </w:tc>
        <w:tc>
          <w:tcPr>
            <w:tcW w:w="783" w:type="dxa"/>
            <w:shd w:val="clear" w:color="auto" w:fill="auto"/>
          </w:tcPr>
          <w:p w14:paraId="6909F118" w14:textId="77777777" w:rsidR="00C9211B" w:rsidRPr="00F339CD" w:rsidRDefault="00C9211B" w:rsidP="00C9211B">
            <w:pPr>
              <w:rPr>
                <w:b/>
                <w:sz w:val="24"/>
                <w:szCs w:val="24"/>
              </w:rPr>
            </w:pPr>
          </w:p>
        </w:tc>
        <w:tc>
          <w:tcPr>
            <w:tcW w:w="3745" w:type="dxa"/>
            <w:shd w:val="clear" w:color="auto" w:fill="auto"/>
          </w:tcPr>
          <w:p w14:paraId="3D7312AA" w14:textId="77777777" w:rsidR="00C9211B" w:rsidRPr="00F339CD" w:rsidRDefault="00C9211B" w:rsidP="00C9211B">
            <w:pPr>
              <w:rPr>
                <w:b/>
                <w:sz w:val="24"/>
                <w:szCs w:val="24"/>
              </w:rPr>
            </w:pPr>
          </w:p>
        </w:tc>
        <w:tc>
          <w:tcPr>
            <w:tcW w:w="1794" w:type="dxa"/>
            <w:shd w:val="clear" w:color="auto" w:fill="auto"/>
          </w:tcPr>
          <w:p w14:paraId="029FE1A6" w14:textId="77777777" w:rsidR="00C9211B" w:rsidRPr="00F339CD" w:rsidRDefault="00C9211B" w:rsidP="00C9211B">
            <w:pPr>
              <w:rPr>
                <w:b/>
                <w:sz w:val="24"/>
                <w:szCs w:val="24"/>
              </w:rPr>
            </w:pPr>
          </w:p>
        </w:tc>
      </w:tr>
      <w:tr w:rsidR="00001D05" w:rsidRPr="00F339CD" w14:paraId="7CFD627D" w14:textId="77777777" w:rsidTr="00227575">
        <w:tc>
          <w:tcPr>
            <w:tcW w:w="642" w:type="dxa"/>
            <w:shd w:val="clear" w:color="auto" w:fill="B52469"/>
          </w:tcPr>
          <w:p w14:paraId="37D27DB9" w14:textId="6CF86731" w:rsidR="00001D05" w:rsidRPr="00381C52" w:rsidRDefault="003C426D" w:rsidP="00C9211B">
            <w:pPr>
              <w:jc w:val="both"/>
              <w:rPr>
                <w:b/>
                <w:color w:val="F2F2F2" w:themeColor="background1" w:themeShade="F2"/>
                <w:sz w:val="24"/>
                <w:szCs w:val="24"/>
              </w:rPr>
            </w:pPr>
            <w:r>
              <w:rPr>
                <w:b/>
                <w:color w:val="F2F2F2" w:themeColor="background1" w:themeShade="F2"/>
                <w:sz w:val="24"/>
                <w:szCs w:val="24"/>
              </w:rPr>
              <w:t>8</w:t>
            </w:r>
          </w:p>
        </w:tc>
        <w:tc>
          <w:tcPr>
            <w:tcW w:w="14746" w:type="dxa"/>
            <w:gridSpan w:val="4"/>
            <w:shd w:val="clear" w:color="auto" w:fill="B52469"/>
          </w:tcPr>
          <w:p w14:paraId="0773B542" w14:textId="2B46F78B" w:rsidR="00001D05" w:rsidRPr="00F339CD" w:rsidRDefault="00001D05" w:rsidP="00C9211B">
            <w:pPr>
              <w:rPr>
                <w:b/>
                <w:sz w:val="24"/>
                <w:szCs w:val="24"/>
              </w:rPr>
            </w:pPr>
            <w:r w:rsidRPr="00381C52">
              <w:rPr>
                <w:rFonts w:eastAsia="Verdana" w:cstheme="minorHAnsi"/>
                <w:b/>
                <w:bCs/>
                <w:i/>
                <w:iCs/>
                <w:color w:val="F2F2F2" w:themeColor="background1" w:themeShade="F2"/>
                <w:sz w:val="24"/>
                <w:szCs w:val="24"/>
              </w:rPr>
              <w:t>Criterion 8:</w:t>
            </w:r>
            <w:r w:rsidRPr="00381C52">
              <w:rPr>
                <w:rFonts w:eastAsia="Verdana" w:cstheme="minorHAnsi"/>
                <w:i/>
                <w:color w:val="F2F2F2" w:themeColor="background1" w:themeShade="F2"/>
                <w:sz w:val="24"/>
                <w:szCs w:val="24"/>
              </w:rPr>
              <w:t xml:space="preserve"> </w:t>
            </w:r>
            <w:r w:rsidRPr="00381C52">
              <w:rPr>
                <w:rFonts w:eastAsia="Verdana" w:cstheme="minorHAnsi"/>
                <w:color w:val="F2F2F2" w:themeColor="background1" w:themeShade="F2"/>
                <w:sz w:val="24"/>
                <w:szCs w:val="24"/>
              </w:rPr>
              <w:t xml:space="preserve">Commitment to on-going engagement with the Schools of Sanctuary stream. This may include sharing resources, ideas and achievements via the school’s website or the national City of Sanctuary website, and/or with other local/regional schools.  </w:t>
            </w:r>
          </w:p>
        </w:tc>
      </w:tr>
      <w:tr w:rsidR="00C22BA2" w:rsidRPr="00F339CD" w14:paraId="461DC65C" w14:textId="77777777" w:rsidTr="007D0CCC">
        <w:tc>
          <w:tcPr>
            <w:tcW w:w="642" w:type="dxa"/>
            <w:shd w:val="clear" w:color="auto" w:fill="8EB4BF"/>
          </w:tcPr>
          <w:p w14:paraId="51B1A066" w14:textId="77777777" w:rsidR="00C22BA2" w:rsidRDefault="00C22BA2" w:rsidP="00C22BA2">
            <w:pPr>
              <w:rPr>
                <w:sz w:val="24"/>
                <w:szCs w:val="24"/>
              </w:rPr>
            </w:pPr>
          </w:p>
        </w:tc>
        <w:tc>
          <w:tcPr>
            <w:tcW w:w="8424" w:type="dxa"/>
            <w:shd w:val="clear" w:color="auto" w:fill="8EB4BF"/>
          </w:tcPr>
          <w:p w14:paraId="26635315" w14:textId="0D71E8C7" w:rsidR="00C22BA2" w:rsidRPr="007D0CCC" w:rsidRDefault="00C22BA2" w:rsidP="00C22BA2">
            <w:pPr>
              <w:rPr>
                <w:b/>
                <w:bCs/>
                <w:sz w:val="24"/>
                <w:szCs w:val="24"/>
              </w:rPr>
            </w:pPr>
            <w:r>
              <w:rPr>
                <w:b/>
                <w:bCs/>
                <w:sz w:val="24"/>
                <w:szCs w:val="24"/>
              </w:rPr>
              <w:t>Connect and Engage with the Network</w:t>
            </w:r>
          </w:p>
        </w:tc>
        <w:tc>
          <w:tcPr>
            <w:tcW w:w="783" w:type="dxa"/>
            <w:shd w:val="clear" w:color="auto" w:fill="8EB4BF"/>
          </w:tcPr>
          <w:p w14:paraId="4B7700EE" w14:textId="3A139BBF" w:rsidR="00C22BA2" w:rsidRPr="00F339CD" w:rsidRDefault="00C22BA2" w:rsidP="00C22BA2">
            <w:pPr>
              <w:rPr>
                <w:sz w:val="24"/>
                <w:szCs w:val="24"/>
              </w:rPr>
            </w:pPr>
            <w:r w:rsidRPr="00F339CD">
              <w:rPr>
                <w:b/>
                <w:sz w:val="24"/>
                <w:szCs w:val="24"/>
              </w:rPr>
              <w:t xml:space="preserve"> RAG</w:t>
            </w:r>
          </w:p>
        </w:tc>
        <w:tc>
          <w:tcPr>
            <w:tcW w:w="3745" w:type="dxa"/>
            <w:shd w:val="clear" w:color="auto" w:fill="8EB4BF"/>
          </w:tcPr>
          <w:p w14:paraId="2F6B7C0F" w14:textId="1D4AC24F" w:rsidR="00C22BA2" w:rsidRPr="00F339CD" w:rsidRDefault="00C22BA2" w:rsidP="00C22BA2">
            <w:pPr>
              <w:rPr>
                <w:sz w:val="24"/>
                <w:szCs w:val="24"/>
              </w:rPr>
            </w:pPr>
            <w:r w:rsidRPr="00F339CD">
              <w:rPr>
                <w:b/>
                <w:sz w:val="24"/>
                <w:szCs w:val="24"/>
              </w:rPr>
              <w:t>Evidence</w:t>
            </w:r>
          </w:p>
        </w:tc>
        <w:tc>
          <w:tcPr>
            <w:tcW w:w="1794" w:type="dxa"/>
            <w:shd w:val="clear" w:color="auto" w:fill="8EB4BF"/>
          </w:tcPr>
          <w:p w14:paraId="49831DDF" w14:textId="580D14F5" w:rsidR="00C22BA2" w:rsidRPr="00F339CD" w:rsidRDefault="00C22BA2" w:rsidP="00C22BA2">
            <w:pPr>
              <w:rPr>
                <w:sz w:val="24"/>
                <w:szCs w:val="24"/>
              </w:rPr>
            </w:pPr>
            <w:r w:rsidRPr="00F339CD">
              <w:rPr>
                <w:b/>
                <w:sz w:val="24"/>
                <w:szCs w:val="24"/>
              </w:rPr>
              <w:t>Next Steps</w:t>
            </w:r>
          </w:p>
        </w:tc>
      </w:tr>
      <w:tr w:rsidR="00C22BA2" w:rsidRPr="00F339CD" w14:paraId="4AED6C73" w14:textId="77777777" w:rsidTr="005E2B3C">
        <w:tc>
          <w:tcPr>
            <w:tcW w:w="642" w:type="dxa"/>
            <w:shd w:val="clear" w:color="auto" w:fill="FFFFFF" w:themeFill="background1"/>
          </w:tcPr>
          <w:p w14:paraId="185307CB" w14:textId="5C96CDBE" w:rsidR="00C22BA2" w:rsidRPr="00F339CD" w:rsidRDefault="00C22BA2" w:rsidP="00C22BA2">
            <w:pPr>
              <w:rPr>
                <w:sz w:val="24"/>
                <w:szCs w:val="24"/>
              </w:rPr>
            </w:pPr>
            <w:r>
              <w:rPr>
                <w:sz w:val="24"/>
                <w:szCs w:val="24"/>
              </w:rPr>
              <w:t>8</w:t>
            </w:r>
            <w:r w:rsidRPr="00F339CD">
              <w:rPr>
                <w:sz w:val="24"/>
                <w:szCs w:val="24"/>
              </w:rPr>
              <w:t>.1</w:t>
            </w:r>
          </w:p>
        </w:tc>
        <w:tc>
          <w:tcPr>
            <w:tcW w:w="8424" w:type="dxa"/>
            <w:shd w:val="clear" w:color="auto" w:fill="FFFFFF" w:themeFill="background1"/>
          </w:tcPr>
          <w:p w14:paraId="445EB22A" w14:textId="3B6D28C9" w:rsidR="00C22BA2" w:rsidRPr="00F339CD" w:rsidRDefault="00C22BA2" w:rsidP="00C22BA2">
            <w:pPr>
              <w:rPr>
                <w:sz w:val="24"/>
                <w:szCs w:val="24"/>
              </w:rPr>
            </w:pPr>
            <w:r w:rsidRPr="00F339CD">
              <w:rPr>
                <w:sz w:val="24"/>
                <w:szCs w:val="24"/>
              </w:rPr>
              <w:t xml:space="preserve">Work collaboratively with other schools who are seeking School of Sanctuary </w:t>
            </w:r>
            <w:r>
              <w:rPr>
                <w:sz w:val="24"/>
                <w:szCs w:val="24"/>
              </w:rPr>
              <w:t>recognition</w:t>
            </w:r>
            <w:r w:rsidRPr="00F339CD">
              <w:rPr>
                <w:sz w:val="24"/>
                <w:szCs w:val="24"/>
              </w:rPr>
              <w:t>, via Schools of Sanctuary hubs in your area or via EAL/ BME networks. Additional ways of collaborative approaches could be:</w:t>
            </w:r>
          </w:p>
          <w:p w14:paraId="7FE5D0AB" w14:textId="77777777" w:rsidR="00C22BA2" w:rsidRPr="00F339CD" w:rsidRDefault="00C22BA2" w:rsidP="00C22BA2">
            <w:pPr>
              <w:pStyle w:val="ListParagraph"/>
              <w:numPr>
                <w:ilvl w:val="0"/>
                <w:numId w:val="1"/>
              </w:numPr>
              <w:rPr>
                <w:sz w:val="24"/>
                <w:szCs w:val="24"/>
              </w:rPr>
            </w:pPr>
            <w:r w:rsidRPr="00F339CD">
              <w:rPr>
                <w:sz w:val="24"/>
                <w:szCs w:val="24"/>
              </w:rPr>
              <w:t>Arrange joint visits or projects with other schools;</w:t>
            </w:r>
          </w:p>
          <w:p w14:paraId="2E83210A" w14:textId="77777777" w:rsidR="00C22BA2" w:rsidRPr="00F339CD" w:rsidRDefault="00C22BA2" w:rsidP="00C22BA2">
            <w:pPr>
              <w:pStyle w:val="ListParagraph"/>
              <w:numPr>
                <w:ilvl w:val="0"/>
                <w:numId w:val="1"/>
              </w:numPr>
              <w:rPr>
                <w:sz w:val="24"/>
                <w:szCs w:val="24"/>
              </w:rPr>
            </w:pPr>
            <w:r w:rsidRPr="00F339CD">
              <w:rPr>
                <w:sz w:val="24"/>
                <w:szCs w:val="24"/>
              </w:rPr>
              <w:t>Hold exhibition/ performance around the sanctuary theme;</w:t>
            </w:r>
          </w:p>
          <w:p w14:paraId="77974C47" w14:textId="796BE337" w:rsidR="00C22BA2" w:rsidRDefault="00C22BA2" w:rsidP="00C22BA2">
            <w:pPr>
              <w:pStyle w:val="ListParagraph"/>
              <w:numPr>
                <w:ilvl w:val="0"/>
                <w:numId w:val="1"/>
              </w:numPr>
              <w:rPr>
                <w:sz w:val="24"/>
                <w:szCs w:val="24"/>
              </w:rPr>
            </w:pPr>
            <w:r w:rsidRPr="00F339CD">
              <w:rPr>
                <w:sz w:val="24"/>
                <w:szCs w:val="24"/>
              </w:rPr>
              <w:t>Contribute to</w:t>
            </w:r>
            <w:r>
              <w:rPr>
                <w:sz w:val="24"/>
                <w:szCs w:val="24"/>
              </w:rPr>
              <w:t xml:space="preserve"> the</w:t>
            </w:r>
            <w:r w:rsidRPr="00F339CD">
              <w:rPr>
                <w:sz w:val="24"/>
                <w:szCs w:val="24"/>
              </w:rPr>
              <w:t xml:space="preserve"> wider Schools</w:t>
            </w:r>
            <w:r>
              <w:rPr>
                <w:sz w:val="24"/>
                <w:szCs w:val="24"/>
              </w:rPr>
              <w:t xml:space="preserve"> </w:t>
            </w:r>
            <w:r w:rsidRPr="00F339CD">
              <w:rPr>
                <w:sz w:val="24"/>
                <w:szCs w:val="24"/>
              </w:rPr>
              <w:t xml:space="preserve">of Sanctuary network, through contributing case </w:t>
            </w:r>
            <w:proofErr w:type="gramStart"/>
            <w:r w:rsidRPr="00F339CD">
              <w:rPr>
                <w:sz w:val="24"/>
                <w:szCs w:val="24"/>
              </w:rPr>
              <w:t>studies</w:t>
            </w:r>
            <w:r w:rsidR="003C426D">
              <w:rPr>
                <w:sz w:val="24"/>
                <w:szCs w:val="24"/>
              </w:rPr>
              <w:t>;</w:t>
            </w:r>
            <w:proofErr w:type="gramEnd"/>
          </w:p>
          <w:p w14:paraId="6BAED7A0" w14:textId="7BA3ABEB" w:rsidR="003C426D" w:rsidRPr="00F339CD" w:rsidRDefault="003C426D" w:rsidP="00C22BA2">
            <w:pPr>
              <w:pStyle w:val="ListParagraph"/>
              <w:numPr>
                <w:ilvl w:val="0"/>
                <w:numId w:val="1"/>
              </w:numPr>
              <w:rPr>
                <w:sz w:val="24"/>
                <w:szCs w:val="24"/>
              </w:rPr>
            </w:pPr>
            <w:r>
              <w:rPr>
                <w:sz w:val="24"/>
                <w:szCs w:val="24"/>
              </w:rPr>
              <w:lastRenderedPageBreak/>
              <w:t xml:space="preserve">Share resources developed (such as lesson plans, </w:t>
            </w:r>
            <w:proofErr w:type="spellStart"/>
            <w:r>
              <w:rPr>
                <w:sz w:val="24"/>
                <w:szCs w:val="24"/>
              </w:rPr>
              <w:t>powerpoints</w:t>
            </w:r>
            <w:proofErr w:type="spellEnd"/>
            <w:r>
              <w:rPr>
                <w:sz w:val="24"/>
                <w:szCs w:val="24"/>
              </w:rPr>
              <w:t xml:space="preserve">, workshops and more) with the Schools of Sanctuary Team to share on the </w:t>
            </w:r>
            <w:proofErr w:type="gramStart"/>
            <w:r>
              <w:rPr>
                <w:sz w:val="24"/>
                <w:szCs w:val="24"/>
              </w:rPr>
              <w:t>website</w:t>
            </w:r>
            <w:r>
              <w:rPr>
                <w:sz w:val="24"/>
                <w:szCs w:val="24"/>
              </w:rPr>
              <w:t>;</w:t>
            </w:r>
            <w:proofErr w:type="gramEnd"/>
          </w:p>
          <w:p w14:paraId="723C6BA9" w14:textId="3AF8B51C" w:rsidR="00C22BA2" w:rsidRDefault="00C22BA2" w:rsidP="00C22BA2">
            <w:pPr>
              <w:pStyle w:val="ListParagraph"/>
              <w:numPr>
                <w:ilvl w:val="0"/>
                <w:numId w:val="1"/>
              </w:numPr>
              <w:rPr>
                <w:sz w:val="24"/>
                <w:szCs w:val="24"/>
              </w:rPr>
            </w:pPr>
            <w:r w:rsidRPr="00F339CD">
              <w:rPr>
                <w:sz w:val="24"/>
                <w:szCs w:val="24"/>
              </w:rPr>
              <w:t xml:space="preserve">Share your achievements with your local council to celebrate the </w:t>
            </w:r>
            <w:proofErr w:type="gramStart"/>
            <w:r w:rsidRPr="00F339CD">
              <w:rPr>
                <w:sz w:val="24"/>
                <w:szCs w:val="24"/>
              </w:rPr>
              <w:t>initiative</w:t>
            </w:r>
            <w:r w:rsidR="003C426D">
              <w:rPr>
                <w:sz w:val="24"/>
                <w:szCs w:val="24"/>
              </w:rPr>
              <w:t>;</w:t>
            </w:r>
            <w:proofErr w:type="gramEnd"/>
          </w:p>
          <w:p w14:paraId="02564339" w14:textId="0CBB9269" w:rsidR="00C22BA2" w:rsidRPr="00F339CD" w:rsidRDefault="00C22BA2" w:rsidP="00C22BA2">
            <w:pPr>
              <w:pStyle w:val="ListParagraph"/>
              <w:numPr>
                <w:ilvl w:val="0"/>
                <w:numId w:val="1"/>
              </w:numPr>
              <w:rPr>
                <w:sz w:val="24"/>
                <w:szCs w:val="24"/>
              </w:rPr>
            </w:pPr>
            <w:r>
              <w:rPr>
                <w:sz w:val="24"/>
                <w:szCs w:val="24"/>
              </w:rPr>
              <w:t>Collaborate with other sanctuary awarded organisations (theatres, libraries, shops, etc).</w:t>
            </w:r>
          </w:p>
        </w:tc>
        <w:tc>
          <w:tcPr>
            <w:tcW w:w="783" w:type="dxa"/>
          </w:tcPr>
          <w:p w14:paraId="425D85E6" w14:textId="77777777" w:rsidR="00C22BA2" w:rsidRPr="00F339CD" w:rsidRDefault="00C22BA2" w:rsidP="00C22BA2">
            <w:pPr>
              <w:rPr>
                <w:sz w:val="24"/>
                <w:szCs w:val="24"/>
              </w:rPr>
            </w:pPr>
          </w:p>
        </w:tc>
        <w:tc>
          <w:tcPr>
            <w:tcW w:w="3745" w:type="dxa"/>
          </w:tcPr>
          <w:p w14:paraId="18E69822" w14:textId="77777777" w:rsidR="00C22BA2" w:rsidRPr="00F339CD" w:rsidRDefault="00C22BA2" w:rsidP="00C22BA2">
            <w:pPr>
              <w:rPr>
                <w:sz w:val="24"/>
                <w:szCs w:val="24"/>
              </w:rPr>
            </w:pPr>
          </w:p>
        </w:tc>
        <w:tc>
          <w:tcPr>
            <w:tcW w:w="1794" w:type="dxa"/>
          </w:tcPr>
          <w:p w14:paraId="61671715" w14:textId="77777777" w:rsidR="00C22BA2" w:rsidRPr="00F339CD" w:rsidRDefault="00C22BA2" w:rsidP="00C22BA2">
            <w:pPr>
              <w:rPr>
                <w:sz w:val="24"/>
                <w:szCs w:val="24"/>
              </w:rPr>
            </w:pPr>
          </w:p>
        </w:tc>
      </w:tr>
      <w:tr w:rsidR="00EF13F3" w:rsidRPr="00F339CD" w14:paraId="54F554BF" w14:textId="77777777" w:rsidTr="005E2B3C">
        <w:tc>
          <w:tcPr>
            <w:tcW w:w="642" w:type="dxa"/>
            <w:shd w:val="clear" w:color="auto" w:fill="FFFFFF" w:themeFill="background1"/>
          </w:tcPr>
          <w:p w14:paraId="438EE03C" w14:textId="77E56DDB" w:rsidR="00EF13F3" w:rsidRDefault="00EF13F3" w:rsidP="00C22BA2">
            <w:pPr>
              <w:rPr>
                <w:sz w:val="24"/>
                <w:szCs w:val="24"/>
              </w:rPr>
            </w:pPr>
            <w:r>
              <w:rPr>
                <w:sz w:val="24"/>
                <w:szCs w:val="24"/>
              </w:rPr>
              <w:t>8.2</w:t>
            </w:r>
          </w:p>
        </w:tc>
        <w:tc>
          <w:tcPr>
            <w:tcW w:w="8424" w:type="dxa"/>
            <w:shd w:val="clear" w:color="auto" w:fill="FFFFFF" w:themeFill="background1"/>
          </w:tcPr>
          <w:p w14:paraId="5B3D4918" w14:textId="6FABBFCB" w:rsidR="00EF13F3" w:rsidRPr="00F339CD" w:rsidRDefault="00EF13F3" w:rsidP="00C22BA2">
            <w:pPr>
              <w:rPr>
                <w:sz w:val="24"/>
                <w:szCs w:val="24"/>
              </w:rPr>
            </w:pPr>
            <w:r>
              <w:rPr>
                <w:sz w:val="24"/>
                <w:szCs w:val="24"/>
              </w:rPr>
              <w:t>Engage with the activities and efforts shared in the Schools of Sanctuary newsletter and via social media and the mailing list.</w:t>
            </w:r>
          </w:p>
        </w:tc>
        <w:tc>
          <w:tcPr>
            <w:tcW w:w="783" w:type="dxa"/>
          </w:tcPr>
          <w:p w14:paraId="5929FBC1" w14:textId="77777777" w:rsidR="00EF13F3" w:rsidRPr="00F339CD" w:rsidRDefault="00EF13F3" w:rsidP="00C22BA2">
            <w:pPr>
              <w:rPr>
                <w:sz w:val="24"/>
                <w:szCs w:val="24"/>
              </w:rPr>
            </w:pPr>
          </w:p>
        </w:tc>
        <w:tc>
          <w:tcPr>
            <w:tcW w:w="3745" w:type="dxa"/>
          </w:tcPr>
          <w:p w14:paraId="3AABF361" w14:textId="77777777" w:rsidR="00EF13F3" w:rsidRPr="00F339CD" w:rsidRDefault="00EF13F3" w:rsidP="00C22BA2">
            <w:pPr>
              <w:rPr>
                <w:sz w:val="24"/>
                <w:szCs w:val="24"/>
              </w:rPr>
            </w:pPr>
          </w:p>
        </w:tc>
        <w:tc>
          <w:tcPr>
            <w:tcW w:w="1794" w:type="dxa"/>
          </w:tcPr>
          <w:p w14:paraId="71A4A907" w14:textId="77777777" w:rsidR="00EF13F3" w:rsidRPr="00F339CD" w:rsidRDefault="00EF13F3" w:rsidP="00C22BA2">
            <w:pPr>
              <w:rPr>
                <w:sz w:val="24"/>
                <w:szCs w:val="24"/>
              </w:rPr>
            </w:pPr>
          </w:p>
        </w:tc>
      </w:tr>
      <w:tr w:rsidR="003C426D" w:rsidRPr="00F339CD" w14:paraId="2FE291C1" w14:textId="77777777" w:rsidTr="00C22BA2">
        <w:tc>
          <w:tcPr>
            <w:tcW w:w="642" w:type="dxa"/>
            <w:shd w:val="clear" w:color="auto" w:fill="8EB4BF"/>
          </w:tcPr>
          <w:p w14:paraId="6797AA23" w14:textId="77777777" w:rsidR="003C426D" w:rsidRDefault="003C426D" w:rsidP="003C426D">
            <w:pPr>
              <w:rPr>
                <w:sz w:val="24"/>
                <w:szCs w:val="24"/>
              </w:rPr>
            </w:pPr>
          </w:p>
        </w:tc>
        <w:tc>
          <w:tcPr>
            <w:tcW w:w="8424" w:type="dxa"/>
            <w:shd w:val="clear" w:color="auto" w:fill="8EB4BF"/>
          </w:tcPr>
          <w:p w14:paraId="4066DE00" w14:textId="407664D7" w:rsidR="003C426D" w:rsidRPr="00C22BA2" w:rsidRDefault="003C426D" w:rsidP="003C426D">
            <w:pPr>
              <w:rPr>
                <w:b/>
                <w:bCs/>
                <w:sz w:val="24"/>
                <w:szCs w:val="24"/>
              </w:rPr>
            </w:pPr>
            <w:r>
              <w:rPr>
                <w:b/>
                <w:bCs/>
                <w:sz w:val="24"/>
                <w:szCs w:val="24"/>
              </w:rPr>
              <w:t>Support and Sustain the Network</w:t>
            </w:r>
          </w:p>
        </w:tc>
        <w:tc>
          <w:tcPr>
            <w:tcW w:w="783" w:type="dxa"/>
            <w:shd w:val="clear" w:color="auto" w:fill="8EB4BF"/>
          </w:tcPr>
          <w:p w14:paraId="455F854F" w14:textId="4A43F53F" w:rsidR="003C426D" w:rsidRPr="00F339CD" w:rsidRDefault="003C426D" w:rsidP="003C426D">
            <w:pPr>
              <w:rPr>
                <w:sz w:val="24"/>
                <w:szCs w:val="24"/>
              </w:rPr>
            </w:pPr>
            <w:r w:rsidRPr="00F339CD">
              <w:rPr>
                <w:b/>
                <w:sz w:val="24"/>
                <w:szCs w:val="24"/>
              </w:rPr>
              <w:t xml:space="preserve"> RAG</w:t>
            </w:r>
          </w:p>
        </w:tc>
        <w:tc>
          <w:tcPr>
            <w:tcW w:w="3745" w:type="dxa"/>
            <w:shd w:val="clear" w:color="auto" w:fill="8EB4BF"/>
          </w:tcPr>
          <w:p w14:paraId="7C8A0355" w14:textId="2C243B8B" w:rsidR="003C426D" w:rsidRPr="00F339CD" w:rsidRDefault="003C426D" w:rsidP="003C426D">
            <w:pPr>
              <w:rPr>
                <w:sz w:val="24"/>
                <w:szCs w:val="24"/>
              </w:rPr>
            </w:pPr>
            <w:r w:rsidRPr="00F339CD">
              <w:rPr>
                <w:b/>
                <w:sz w:val="24"/>
                <w:szCs w:val="24"/>
              </w:rPr>
              <w:t>Evidence</w:t>
            </w:r>
          </w:p>
        </w:tc>
        <w:tc>
          <w:tcPr>
            <w:tcW w:w="1794" w:type="dxa"/>
            <w:shd w:val="clear" w:color="auto" w:fill="8EB4BF"/>
          </w:tcPr>
          <w:p w14:paraId="55AED9B3" w14:textId="050D0C2E" w:rsidR="003C426D" w:rsidRPr="00F339CD" w:rsidRDefault="003C426D" w:rsidP="003C426D">
            <w:pPr>
              <w:rPr>
                <w:sz w:val="24"/>
                <w:szCs w:val="24"/>
              </w:rPr>
            </w:pPr>
            <w:r w:rsidRPr="00F339CD">
              <w:rPr>
                <w:b/>
                <w:sz w:val="24"/>
                <w:szCs w:val="24"/>
              </w:rPr>
              <w:t>Next Steps</w:t>
            </w:r>
          </w:p>
        </w:tc>
      </w:tr>
      <w:tr w:rsidR="003C426D" w:rsidRPr="00F339CD" w14:paraId="0FFB0CBE" w14:textId="77777777" w:rsidTr="005E2B3C">
        <w:tc>
          <w:tcPr>
            <w:tcW w:w="642" w:type="dxa"/>
            <w:shd w:val="clear" w:color="auto" w:fill="FFFFFF" w:themeFill="background1"/>
          </w:tcPr>
          <w:p w14:paraId="7399545B" w14:textId="40726F9B" w:rsidR="003C426D" w:rsidRPr="00F339CD" w:rsidRDefault="003C426D" w:rsidP="003C426D">
            <w:pPr>
              <w:rPr>
                <w:sz w:val="24"/>
                <w:szCs w:val="24"/>
              </w:rPr>
            </w:pPr>
            <w:r>
              <w:rPr>
                <w:sz w:val="24"/>
                <w:szCs w:val="24"/>
              </w:rPr>
              <w:t>8.3</w:t>
            </w:r>
          </w:p>
        </w:tc>
        <w:tc>
          <w:tcPr>
            <w:tcW w:w="8424" w:type="dxa"/>
            <w:shd w:val="clear" w:color="auto" w:fill="FFFFFF" w:themeFill="background1"/>
          </w:tcPr>
          <w:p w14:paraId="5C460A6A" w14:textId="46008BD7" w:rsidR="003C426D" w:rsidRPr="00EF13F3" w:rsidRDefault="003C426D" w:rsidP="003C426D">
            <w:pPr>
              <w:rPr>
                <w:sz w:val="24"/>
                <w:szCs w:val="24"/>
              </w:rPr>
            </w:pPr>
            <w:r w:rsidRPr="00EF13F3">
              <w:rPr>
                <w:sz w:val="24"/>
                <w:szCs w:val="24"/>
              </w:rPr>
              <w:t xml:space="preserve">Donate or lead fundraising activities for Schools of Sanctuary and/or the local City of Sanctuary group or partner organisation to help secure the sustainability of the stream. </w:t>
            </w:r>
          </w:p>
        </w:tc>
        <w:tc>
          <w:tcPr>
            <w:tcW w:w="783" w:type="dxa"/>
          </w:tcPr>
          <w:p w14:paraId="060A58F5" w14:textId="77777777" w:rsidR="003C426D" w:rsidRPr="00EF13F3" w:rsidRDefault="003C426D" w:rsidP="003C426D">
            <w:pPr>
              <w:rPr>
                <w:sz w:val="24"/>
                <w:szCs w:val="24"/>
              </w:rPr>
            </w:pPr>
          </w:p>
        </w:tc>
        <w:tc>
          <w:tcPr>
            <w:tcW w:w="3745" w:type="dxa"/>
          </w:tcPr>
          <w:p w14:paraId="56035750" w14:textId="77777777" w:rsidR="003C426D" w:rsidRPr="00EF13F3" w:rsidRDefault="003C426D" w:rsidP="003C426D">
            <w:pPr>
              <w:rPr>
                <w:sz w:val="24"/>
                <w:szCs w:val="24"/>
              </w:rPr>
            </w:pPr>
          </w:p>
        </w:tc>
        <w:tc>
          <w:tcPr>
            <w:tcW w:w="1794" w:type="dxa"/>
          </w:tcPr>
          <w:p w14:paraId="59398DA0" w14:textId="77777777" w:rsidR="003C426D" w:rsidRPr="00F339CD" w:rsidRDefault="003C426D" w:rsidP="003C426D">
            <w:pPr>
              <w:rPr>
                <w:sz w:val="24"/>
                <w:szCs w:val="24"/>
              </w:rPr>
            </w:pPr>
          </w:p>
        </w:tc>
      </w:tr>
      <w:tr w:rsidR="003C426D" w:rsidRPr="00F339CD" w14:paraId="7B691FBC" w14:textId="77777777" w:rsidTr="005E2B3C">
        <w:trPr>
          <w:trHeight w:val="260"/>
        </w:trPr>
        <w:tc>
          <w:tcPr>
            <w:tcW w:w="642" w:type="dxa"/>
            <w:shd w:val="clear" w:color="auto" w:fill="FFFFFF" w:themeFill="background1"/>
          </w:tcPr>
          <w:p w14:paraId="5E82B7BE" w14:textId="3720436E" w:rsidR="003C426D" w:rsidRPr="00F339CD" w:rsidRDefault="003C426D" w:rsidP="003C426D">
            <w:pPr>
              <w:rPr>
                <w:sz w:val="24"/>
                <w:szCs w:val="24"/>
              </w:rPr>
            </w:pPr>
            <w:r>
              <w:rPr>
                <w:sz w:val="24"/>
                <w:szCs w:val="24"/>
              </w:rPr>
              <w:t>8.4</w:t>
            </w:r>
          </w:p>
        </w:tc>
        <w:tc>
          <w:tcPr>
            <w:tcW w:w="8424" w:type="dxa"/>
            <w:shd w:val="clear" w:color="auto" w:fill="FFFFFF" w:themeFill="background1"/>
          </w:tcPr>
          <w:p w14:paraId="57CFE6F6" w14:textId="5D6A1ADB" w:rsidR="003C426D" w:rsidRPr="00EF13F3" w:rsidRDefault="003C426D" w:rsidP="003C426D">
            <w:pPr>
              <w:rPr>
                <w:sz w:val="24"/>
                <w:szCs w:val="24"/>
              </w:rPr>
            </w:pPr>
            <w:r w:rsidRPr="00EF13F3">
              <w:rPr>
                <w:sz w:val="24"/>
                <w:szCs w:val="24"/>
              </w:rPr>
              <w:t>Offer to mentor another school that is interested in the award.</w:t>
            </w:r>
          </w:p>
        </w:tc>
        <w:tc>
          <w:tcPr>
            <w:tcW w:w="783" w:type="dxa"/>
          </w:tcPr>
          <w:p w14:paraId="5DDC5DA2" w14:textId="77777777" w:rsidR="003C426D" w:rsidRPr="00EF13F3" w:rsidRDefault="003C426D" w:rsidP="003C426D">
            <w:pPr>
              <w:rPr>
                <w:sz w:val="24"/>
                <w:szCs w:val="24"/>
              </w:rPr>
            </w:pPr>
          </w:p>
        </w:tc>
        <w:tc>
          <w:tcPr>
            <w:tcW w:w="3745" w:type="dxa"/>
          </w:tcPr>
          <w:p w14:paraId="6A00E9C3" w14:textId="77777777" w:rsidR="003C426D" w:rsidRPr="00EF13F3" w:rsidRDefault="003C426D" w:rsidP="003C426D">
            <w:pPr>
              <w:rPr>
                <w:sz w:val="24"/>
                <w:szCs w:val="24"/>
              </w:rPr>
            </w:pPr>
          </w:p>
        </w:tc>
        <w:tc>
          <w:tcPr>
            <w:tcW w:w="1794" w:type="dxa"/>
          </w:tcPr>
          <w:p w14:paraId="4014DCD8" w14:textId="77777777" w:rsidR="003C426D" w:rsidRPr="00F339CD" w:rsidRDefault="003C426D" w:rsidP="003C426D">
            <w:pPr>
              <w:rPr>
                <w:sz w:val="24"/>
                <w:szCs w:val="24"/>
              </w:rPr>
            </w:pPr>
          </w:p>
        </w:tc>
      </w:tr>
      <w:tr w:rsidR="003C426D" w:rsidRPr="00F339CD" w14:paraId="7F6D6289" w14:textId="77777777" w:rsidTr="005E2B3C">
        <w:trPr>
          <w:trHeight w:val="260"/>
        </w:trPr>
        <w:tc>
          <w:tcPr>
            <w:tcW w:w="642" w:type="dxa"/>
            <w:shd w:val="clear" w:color="auto" w:fill="FFFFFF" w:themeFill="background1"/>
          </w:tcPr>
          <w:p w14:paraId="053EF7A5" w14:textId="2F427B89" w:rsidR="003C426D" w:rsidRDefault="003C426D" w:rsidP="003C426D">
            <w:pPr>
              <w:rPr>
                <w:sz w:val="24"/>
                <w:szCs w:val="24"/>
              </w:rPr>
            </w:pPr>
            <w:r>
              <w:rPr>
                <w:sz w:val="24"/>
                <w:szCs w:val="24"/>
              </w:rPr>
              <w:t>8.5</w:t>
            </w:r>
          </w:p>
        </w:tc>
        <w:tc>
          <w:tcPr>
            <w:tcW w:w="8424" w:type="dxa"/>
            <w:shd w:val="clear" w:color="auto" w:fill="FFFFFF" w:themeFill="background1"/>
          </w:tcPr>
          <w:p w14:paraId="5BAF1C21" w14:textId="7F9D1357" w:rsidR="003C426D" w:rsidRPr="00EF13F3" w:rsidRDefault="003C426D" w:rsidP="003C426D">
            <w:pPr>
              <w:rPr>
                <w:sz w:val="24"/>
                <w:szCs w:val="24"/>
              </w:rPr>
            </w:pPr>
            <w:r w:rsidRPr="00EF13F3">
              <w:rPr>
                <w:sz w:val="24"/>
                <w:szCs w:val="24"/>
              </w:rPr>
              <w:t>Participate in the appraisal process of another school’s application.</w:t>
            </w:r>
          </w:p>
        </w:tc>
        <w:tc>
          <w:tcPr>
            <w:tcW w:w="783" w:type="dxa"/>
          </w:tcPr>
          <w:p w14:paraId="67D6F7C0" w14:textId="77777777" w:rsidR="003C426D" w:rsidRPr="00EF13F3" w:rsidRDefault="003C426D" w:rsidP="003C426D">
            <w:pPr>
              <w:rPr>
                <w:sz w:val="24"/>
                <w:szCs w:val="24"/>
              </w:rPr>
            </w:pPr>
          </w:p>
        </w:tc>
        <w:tc>
          <w:tcPr>
            <w:tcW w:w="3745" w:type="dxa"/>
          </w:tcPr>
          <w:p w14:paraId="3CEB71D1" w14:textId="77777777" w:rsidR="003C426D" w:rsidRPr="00EF13F3" w:rsidRDefault="003C426D" w:rsidP="003C426D">
            <w:pPr>
              <w:rPr>
                <w:sz w:val="24"/>
                <w:szCs w:val="24"/>
              </w:rPr>
            </w:pPr>
          </w:p>
        </w:tc>
        <w:tc>
          <w:tcPr>
            <w:tcW w:w="1794" w:type="dxa"/>
          </w:tcPr>
          <w:p w14:paraId="2F7A3C70" w14:textId="77777777" w:rsidR="003C426D" w:rsidRPr="00F339CD" w:rsidRDefault="003C426D" w:rsidP="003C426D">
            <w:pPr>
              <w:rPr>
                <w:sz w:val="24"/>
                <w:szCs w:val="24"/>
              </w:rPr>
            </w:pPr>
          </w:p>
        </w:tc>
      </w:tr>
    </w:tbl>
    <w:p w14:paraId="35DDF469" w14:textId="77777777" w:rsidR="00163AF0" w:rsidRDefault="00163AF0">
      <w:pPr>
        <w:rPr>
          <w:sz w:val="24"/>
          <w:szCs w:val="24"/>
        </w:rPr>
      </w:pPr>
    </w:p>
    <w:p w14:paraId="5CF687F4" w14:textId="4FAE674F" w:rsidR="00F339CD" w:rsidRDefault="00F339CD">
      <w:pPr>
        <w:rPr>
          <w:sz w:val="24"/>
          <w:szCs w:val="24"/>
        </w:rPr>
      </w:pPr>
      <w:r>
        <w:rPr>
          <w:sz w:val="24"/>
          <w:szCs w:val="24"/>
        </w:rPr>
        <w:t>Date of initial self-assessment:</w:t>
      </w:r>
    </w:p>
    <w:p w14:paraId="78CA8D3B" w14:textId="4A35D7A8" w:rsidR="00F339CD" w:rsidRDefault="00F339CD">
      <w:pPr>
        <w:rPr>
          <w:sz w:val="24"/>
          <w:szCs w:val="24"/>
        </w:rPr>
      </w:pPr>
      <w:r>
        <w:rPr>
          <w:sz w:val="24"/>
          <w:szCs w:val="24"/>
        </w:rPr>
        <w:t xml:space="preserve">Review date: </w:t>
      </w:r>
    </w:p>
    <w:p w14:paraId="0E9F18BB" w14:textId="77777777" w:rsidR="00F339CD" w:rsidRPr="00F339CD" w:rsidRDefault="00F339CD">
      <w:pPr>
        <w:rPr>
          <w:sz w:val="24"/>
          <w:szCs w:val="24"/>
        </w:rPr>
      </w:pPr>
    </w:p>
    <w:sectPr w:rsidR="00F339CD" w:rsidRPr="00F339CD" w:rsidSect="00AC2357">
      <w:headerReference w:type="default" r:id="rId11"/>
      <w:footerReference w:type="default" r:id="rId12"/>
      <w:pgSz w:w="16838" w:h="11906" w:orient="landscape"/>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C268" w14:textId="77777777" w:rsidR="00982003" w:rsidRDefault="00982003" w:rsidP="00D344A3">
      <w:pPr>
        <w:spacing w:after="0" w:line="240" w:lineRule="auto"/>
      </w:pPr>
      <w:r>
        <w:separator/>
      </w:r>
    </w:p>
  </w:endnote>
  <w:endnote w:type="continuationSeparator" w:id="0">
    <w:p w14:paraId="414C8ED5" w14:textId="77777777" w:rsidR="00982003" w:rsidRDefault="00982003" w:rsidP="00D3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56EB" w14:textId="2E38495B" w:rsidR="008F176A" w:rsidRPr="00F339CD" w:rsidRDefault="008F176A" w:rsidP="008F176A">
    <w:r>
      <w:t xml:space="preserve">School of Sanctuary Self-Assessment Tool </w:t>
    </w:r>
    <w:r w:rsidR="00916C8A">
      <w:t>(</w:t>
    </w:r>
    <w:r>
      <w:t>*</w:t>
    </w:r>
    <w:r>
      <w:rPr>
        <w:b/>
      </w:rPr>
      <w:t>RAG: Red = not developed; Amber = being developed; Green =</w:t>
    </w:r>
    <w:r w:rsidR="00916C8A">
      <w:rPr>
        <w:b/>
      </w:rPr>
      <w:t xml:space="preserve"> </w:t>
    </w:r>
    <w:r>
      <w:rPr>
        <w:b/>
      </w:rPr>
      <w:t>fully developed and implemented)</w:t>
    </w:r>
  </w:p>
  <w:p w14:paraId="510946B7" w14:textId="2BB44A6C" w:rsidR="008F176A" w:rsidRDefault="008F176A">
    <w:pPr>
      <w:pStyle w:val="Footer"/>
    </w:pPr>
  </w:p>
  <w:p w14:paraId="293F07D0" w14:textId="77777777" w:rsidR="00D344A3" w:rsidRDefault="00D3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428C" w14:textId="77777777" w:rsidR="00982003" w:rsidRDefault="00982003" w:rsidP="00D344A3">
      <w:pPr>
        <w:spacing w:after="0" w:line="240" w:lineRule="auto"/>
      </w:pPr>
      <w:r>
        <w:separator/>
      </w:r>
    </w:p>
  </w:footnote>
  <w:footnote w:type="continuationSeparator" w:id="0">
    <w:p w14:paraId="6F280BC5" w14:textId="77777777" w:rsidR="00982003" w:rsidRDefault="00982003" w:rsidP="00D34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96B1" w14:textId="1656C04D" w:rsidR="00381C52" w:rsidRPr="00381C52" w:rsidRDefault="00381C52" w:rsidP="00381C52">
    <w:pPr>
      <w:rPr>
        <w:b/>
        <w:bCs/>
        <w:sz w:val="28"/>
        <w:szCs w:val="28"/>
        <w:u w:val="single"/>
      </w:rPr>
    </w:pPr>
    <w:r>
      <w:rPr>
        <w:b/>
        <w:bCs/>
        <w:sz w:val="28"/>
        <w:szCs w:val="28"/>
        <w:u w:val="single"/>
      </w:rPr>
      <w:t>Schools of Sanctuary Self-Assessment Tool</w:t>
    </w:r>
    <w:r w:rsidRPr="006F18B4">
      <w:rPr>
        <w:b/>
        <w:bCs/>
        <w:sz w:val="28"/>
        <w:szCs w:val="28"/>
        <w:u w:val="single"/>
      </w:rPr>
      <w:ptab w:relativeTo="margin" w:alignment="center" w:leader="none"/>
    </w:r>
    <w:r w:rsidRPr="006F18B4">
      <w:rPr>
        <w:b/>
        <w:bCs/>
        <w:sz w:val="28"/>
        <w:szCs w:val="28"/>
        <w:u w:val="single"/>
      </w:rPr>
      <w:ptab w:relativeTo="margin" w:alignment="right" w:leader="none"/>
    </w:r>
    <w:r w:rsidR="00AC2357">
      <w:rPr>
        <w:noProof/>
      </w:rPr>
      <w:drawing>
        <wp:inline distT="0" distB="0" distL="0" distR="0" wp14:anchorId="1F9E7AF3" wp14:editId="340B861F">
          <wp:extent cx="730504" cy="680561"/>
          <wp:effectExtent l="0" t="0" r="0" b="5715"/>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8880" t="12620" r="9327" b="11180"/>
                  <a:stretch/>
                </pic:blipFill>
                <pic:spPr bwMode="auto">
                  <a:xfrm>
                    <a:off x="0" y="0"/>
                    <a:ext cx="747655" cy="6965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CA"/>
    <w:multiLevelType w:val="hybridMultilevel"/>
    <w:tmpl w:val="F33E45B2"/>
    <w:lvl w:ilvl="0" w:tplc="B360FEF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07A4"/>
    <w:multiLevelType w:val="multilevel"/>
    <w:tmpl w:val="A7B69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1458D"/>
    <w:multiLevelType w:val="hybridMultilevel"/>
    <w:tmpl w:val="DEE819B2"/>
    <w:lvl w:ilvl="0" w:tplc="DE6083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57229"/>
    <w:multiLevelType w:val="multilevel"/>
    <w:tmpl w:val="E1D2D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3F2BA1"/>
    <w:multiLevelType w:val="hybridMultilevel"/>
    <w:tmpl w:val="0212AE84"/>
    <w:lvl w:ilvl="0" w:tplc="B360FEF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A1F7E"/>
    <w:multiLevelType w:val="hybridMultilevel"/>
    <w:tmpl w:val="AFE6AF0C"/>
    <w:lvl w:ilvl="0" w:tplc="B360FEF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F0782"/>
    <w:multiLevelType w:val="hybridMultilevel"/>
    <w:tmpl w:val="597E9230"/>
    <w:lvl w:ilvl="0" w:tplc="B360FEF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04460"/>
    <w:multiLevelType w:val="hybridMultilevel"/>
    <w:tmpl w:val="B30C4056"/>
    <w:lvl w:ilvl="0" w:tplc="B360FEF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31021"/>
    <w:multiLevelType w:val="hybridMultilevel"/>
    <w:tmpl w:val="343C3FE2"/>
    <w:lvl w:ilvl="0" w:tplc="889A1A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942ED"/>
    <w:multiLevelType w:val="hybridMultilevel"/>
    <w:tmpl w:val="880225F0"/>
    <w:lvl w:ilvl="0" w:tplc="B360FEF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906509">
    <w:abstractNumId w:val="8"/>
  </w:num>
  <w:num w:numId="2" w16cid:durableId="29885921">
    <w:abstractNumId w:val="9"/>
  </w:num>
  <w:num w:numId="3" w16cid:durableId="1645281490">
    <w:abstractNumId w:val="2"/>
  </w:num>
  <w:num w:numId="4" w16cid:durableId="37053244">
    <w:abstractNumId w:val="0"/>
  </w:num>
  <w:num w:numId="5" w16cid:durableId="218201831">
    <w:abstractNumId w:val="7"/>
  </w:num>
  <w:num w:numId="6" w16cid:durableId="588545382">
    <w:abstractNumId w:val="4"/>
  </w:num>
  <w:num w:numId="7" w16cid:durableId="1552156406">
    <w:abstractNumId w:val="5"/>
  </w:num>
  <w:num w:numId="8" w16cid:durableId="361635826">
    <w:abstractNumId w:val="6"/>
  </w:num>
  <w:num w:numId="9" w16cid:durableId="163008654">
    <w:abstractNumId w:val="3"/>
  </w:num>
  <w:num w:numId="10" w16cid:durableId="400828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F0"/>
    <w:rsid w:val="00001D05"/>
    <w:rsid w:val="00056C9E"/>
    <w:rsid w:val="00077B87"/>
    <w:rsid w:val="000819A0"/>
    <w:rsid w:val="000C44B6"/>
    <w:rsid w:val="00102959"/>
    <w:rsid w:val="00122EEE"/>
    <w:rsid w:val="00132B23"/>
    <w:rsid w:val="00157602"/>
    <w:rsid w:val="00163AF0"/>
    <w:rsid w:val="001741DD"/>
    <w:rsid w:val="00186653"/>
    <w:rsid w:val="00192186"/>
    <w:rsid w:val="001A4E61"/>
    <w:rsid w:val="001B34C1"/>
    <w:rsid w:val="00211C14"/>
    <w:rsid w:val="00222DCA"/>
    <w:rsid w:val="00227FC8"/>
    <w:rsid w:val="00240931"/>
    <w:rsid w:val="002B13E4"/>
    <w:rsid w:val="002E3647"/>
    <w:rsid w:val="00334940"/>
    <w:rsid w:val="00336308"/>
    <w:rsid w:val="003479D7"/>
    <w:rsid w:val="003530CE"/>
    <w:rsid w:val="00381C52"/>
    <w:rsid w:val="003C426D"/>
    <w:rsid w:val="003D04EF"/>
    <w:rsid w:val="003F16D9"/>
    <w:rsid w:val="003F34AB"/>
    <w:rsid w:val="004011E9"/>
    <w:rsid w:val="004040A8"/>
    <w:rsid w:val="00436EAD"/>
    <w:rsid w:val="004517D1"/>
    <w:rsid w:val="00455623"/>
    <w:rsid w:val="00456DC5"/>
    <w:rsid w:val="00457C7C"/>
    <w:rsid w:val="00486CF1"/>
    <w:rsid w:val="00493BBA"/>
    <w:rsid w:val="0049658F"/>
    <w:rsid w:val="004D5481"/>
    <w:rsid w:val="004E3EB1"/>
    <w:rsid w:val="00525D69"/>
    <w:rsid w:val="00560367"/>
    <w:rsid w:val="005B5C54"/>
    <w:rsid w:val="005E2B3C"/>
    <w:rsid w:val="006045D2"/>
    <w:rsid w:val="006309D9"/>
    <w:rsid w:val="00631EC4"/>
    <w:rsid w:val="00640170"/>
    <w:rsid w:val="00643FF3"/>
    <w:rsid w:val="00660978"/>
    <w:rsid w:val="00680FF5"/>
    <w:rsid w:val="00697CBC"/>
    <w:rsid w:val="006C1583"/>
    <w:rsid w:val="006F34F7"/>
    <w:rsid w:val="00706F90"/>
    <w:rsid w:val="007319A8"/>
    <w:rsid w:val="00744B1C"/>
    <w:rsid w:val="007760D9"/>
    <w:rsid w:val="007D0CCC"/>
    <w:rsid w:val="00820C18"/>
    <w:rsid w:val="00821A5A"/>
    <w:rsid w:val="0084617F"/>
    <w:rsid w:val="00857F60"/>
    <w:rsid w:val="00863462"/>
    <w:rsid w:val="008712EE"/>
    <w:rsid w:val="008822C4"/>
    <w:rsid w:val="008D49A8"/>
    <w:rsid w:val="008F176A"/>
    <w:rsid w:val="00916C8A"/>
    <w:rsid w:val="00942C5C"/>
    <w:rsid w:val="00982003"/>
    <w:rsid w:val="00985920"/>
    <w:rsid w:val="009A15B5"/>
    <w:rsid w:val="009A1CEC"/>
    <w:rsid w:val="009C457E"/>
    <w:rsid w:val="009E3058"/>
    <w:rsid w:val="009E6967"/>
    <w:rsid w:val="00A060F7"/>
    <w:rsid w:val="00A1162F"/>
    <w:rsid w:val="00A354D3"/>
    <w:rsid w:val="00A5450D"/>
    <w:rsid w:val="00A57514"/>
    <w:rsid w:val="00A60A0C"/>
    <w:rsid w:val="00A66869"/>
    <w:rsid w:val="00A73103"/>
    <w:rsid w:val="00AC2357"/>
    <w:rsid w:val="00B32080"/>
    <w:rsid w:val="00B3416F"/>
    <w:rsid w:val="00B35B35"/>
    <w:rsid w:val="00B62EEE"/>
    <w:rsid w:val="00B76E80"/>
    <w:rsid w:val="00BA2F6E"/>
    <w:rsid w:val="00BC06D8"/>
    <w:rsid w:val="00C074F9"/>
    <w:rsid w:val="00C14B51"/>
    <w:rsid w:val="00C22BA2"/>
    <w:rsid w:val="00C275C7"/>
    <w:rsid w:val="00C716A0"/>
    <w:rsid w:val="00C753E3"/>
    <w:rsid w:val="00C75AB7"/>
    <w:rsid w:val="00C9211B"/>
    <w:rsid w:val="00CD4B97"/>
    <w:rsid w:val="00CD543D"/>
    <w:rsid w:val="00CE399E"/>
    <w:rsid w:val="00CF71EE"/>
    <w:rsid w:val="00D12ABE"/>
    <w:rsid w:val="00D344A3"/>
    <w:rsid w:val="00D54C39"/>
    <w:rsid w:val="00D6270B"/>
    <w:rsid w:val="00D87590"/>
    <w:rsid w:val="00DA0AFF"/>
    <w:rsid w:val="00DA32CA"/>
    <w:rsid w:val="00DE4EB1"/>
    <w:rsid w:val="00DF3DC7"/>
    <w:rsid w:val="00DF58D8"/>
    <w:rsid w:val="00E22E86"/>
    <w:rsid w:val="00E7751D"/>
    <w:rsid w:val="00E93E89"/>
    <w:rsid w:val="00EC13D1"/>
    <w:rsid w:val="00ED5D75"/>
    <w:rsid w:val="00EE0BB3"/>
    <w:rsid w:val="00EF13F3"/>
    <w:rsid w:val="00F10508"/>
    <w:rsid w:val="00F339CD"/>
    <w:rsid w:val="00F540C6"/>
    <w:rsid w:val="00F800B6"/>
    <w:rsid w:val="00FB457C"/>
    <w:rsid w:val="00FD5F83"/>
    <w:rsid w:val="00FD6A49"/>
    <w:rsid w:val="00FF51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E2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E61"/>
    <w:pPr>
      <w:ind w:left="720"/>
      <w:contextualSpacing/>
    </w:pPr>
  </w:style>
  <w:style w:type="paragraph" w:styleId="Header">
    <w:name w:val="header"/>
    <w:basedOn w:val="Normal"/>
    <w:link w:val="HeaderChar"/>
    <w:uiPriority w:val="99"/>
    <w:unhideWhenUsed/>
    <w:rsid w:val="00D34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4A3"/>
  </w:style>
  <w:style w:type="paragraph" w:styleId="Footer">
    <w:name w:val="footer"/>
    <w:basedOn w:val="Normal"/>
    <w:link w:val="FooterChar"/>
    <w:uiPriority w:val="99"/>
    <w:unhideWhenUsed/>
    <w:rsid w:val="00D34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4A3"/>
  </w:style>
  <w:style w:type="paragraph" w:styleId="BalloonText">
    <w:name w:val="Balloon Text"/>
    <w:basedOn w:val="Normal"/>
    <w:link w:val="BalloonTextChar"/>
    <w:uiPriority w:val="99"/>
    <w:semiHidden/>
    <w:unhideWhenUsed/>
    <w:rsid w:val="00D8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590"/>
    <w:rPr>
      <w:rFonts w:ascii="Tahoma" w:hAnsi="Tahoma" w:cs="Tahoma"/>
      <w:sz w:val="16"/>
      <w:szCs w:val="16"/>
    </w:rPr>
  </w:style>
  <w:style w:type="paragraph" w:styleId="NoSpacing">
    <w:name w:val="No Spacing"/>
    <w:uiPriority w:val="1"/>
    <w:qFormat/>
    <w:rsid w:val="00525D69"/>
    <w:pPr>
      <w:spacing w:after="0" w:line="240" w:lineRule="auto"/>
    </w:pPr>
  </w:style>
  <w:style w:type="character" w:styleId="Hyperlink">
    <w:name w:val="Hyperlink"/>
    <w:basedOn w:val="DefaultParagraphFont"/>
    <w:uiPriority w:val="99"/>
    <w:unhideWhenUsed/>
    <w:rsid w:val="005E2B3C"/>
    <w:rPr>
      <w:color w:val="0000FF" w:themeColor="hyperlink"/>
      <w:u w:val="single"/>
    </w:rPr>
  </w:style>
  <w:style w:type="paragraph" w:styleId="FootnoteText">
    <w:name w:val="footnote text"/>
    <w:basedOn w:val="Normal"/>
    <w:link w:val="FootnoteTextChar"/>
    <w:uiPriority w:val="99"/>
    <w:semiHidden/>
    <w:unhideWhenUsed/>
    <w:rsid w:val="008F1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76A"/>
    <w:rPr>
      <w:sz w:val="20"/>
      <w:szCs w:val="20"/>
    </w:rPr>
  </w:style>
  <w:style w:type="character" w:styleId="FootnoteReference">
    <w:name w:val="footnote reference"/>
    <w:basedOn w:val="DefaultParagraphFont"/>
    <w:uiPriority w:val="99"/>
    <w:semiHidden/>
    <w:unhideWhenUsed/>
    <w:rsid w:val="008F1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ityofsanctuary.org/get-involved/sign-an-organisation-pledge/" TargetMode="External"/><Relationship Id="rId4" Type="http://schemas.openxmlformats.org/officeDocument/2006/relationships/styles" Target="styles.xml"/><Relationship Id="rId9" Type="http://schemas.openxmlformats.org/officeDocument/2006/relationships/hyperlink" Target="https://cityofsanctuary.org/ab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7958B4DF-FB23-46A4-BE95-F95E749D80C4}">
  <ds:schemaRefs>
    <ds:schemaRef ds:uri="http://schemas.openxmlformats.org/officeDocument/2006/bibliography"/>
  </ds:schemaRefs>
</ds:datastoreItem>
</file>

<file path=customXml/itemProps2.xml><?xml version="1.0" encoding="utf-8"?>
<ds:datastoreItem xmlns:ds="http://schemas.openxmlformats.org/officeDocument/2006/customXml" ds:itemID="{18B20B75-697E-4F75-BD48-53A1326F1AA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Ranson</dc:creator>
  <cp:lastModifiedBy>megan@uk.cityofsanctuary.org</cp:lastModifiedBy>
  <cp:revision>59</cp:revision>
  <cp:lastPrinted>2018-04-25T12:48:00Z</cp:lastPrinted>
  <dcterms:created xsi:type="dcterms:W3CDTF">2022-09-27T07:50:00Z</dcterms:created>
  <dcterms:modified xsi:type="dcterms:W3CDTF">2022-09-27T11:55:00Z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ed40cbc9-b914-4c96-a325-4f17aa50ab94</vt:lpwstr>
  </property>
  <property fmtid="{D5CDD505-2E9C-101B-9397-08002B2CF9AE}" pid="3" name="bjSaver">
    <vt:lpwstr>Dx8fZA18EZMtqGvYhsuWqSiw3jHIceOX</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