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B0" w:rsidRDefault="00F56AB0">
      <w:pPr>
        <w:widowControl w:val="0"/>
        <w:pBdr>
          <w:top w:val="nil"/>
          <w:left w:val="nil"/>
          <w:bottom w:val="nil"/>
          <w:right w:val="nil"/>
          <w:between w:val="nil"/>
        </w:pBdr>
        <w:spacing w:before="0" w:after="0"/>
      </w:pPr>
    </w:p>
    <w:p w:rsidR="00F56AB0" w:rsidRDefault="00A421E4">
      <w:pPr>
        <w:pStyle w:val="Heading1"/>
        <w:rPr>
          <w:rFonts w:ascii="Verdana" w:eastAsia="Verdana" w:hAnsi="Verdana" w:cs="Verdana"/>
          <w:sz w:val="24"/>
          <w:szCs w:val="24"/>
        </w:rPr>
      </w:pPr>
      <w:r>
        <w:rPr>
          <w:rFonts w:ascii="Verdana" w:eastAsia="Verdana" w:hAnsi="Verdana" w:cs="Verdana"/>
          <w:sz w:val="24"/>
          <w:szCs w:val="24"/>
        </w:rPr>
        <w:t xml:space="preserve">Project: </w:t>
      </w:r>
      <w:r w:rsidR="008B6AC5">
        <w:rPr>
          <w:rFonts w:ascii="Verdana" w:eastAsia="Verdana" w:hAnsi="Verdana" w:cs="Verdana"/>
          <w:sz w:val="24"/>
          <w:szCs w:val="24"/>
        </w:rPr>
        <w:t xml:space="preserve">Development of the maternity stream of sanctuary </w:t>
      </w:r>
    </w:p>
    <w:p w:rsidR="001A565F" w:rsidRDefault="003D2BE0" w:rsidP="001C3649">
      <w:pPr>
        <w:jc w:val="both"/>
        <w:rPr>
          <w:rFonts w:ascii="Verdana" w:eastAsia="Verdana" w:hAnsi="Verdana" w:cs="Verdana"/>
          <w:sz w:val="24"/>
          <w:szCs w:val="24"/>
        </w:rPr>
      </w:pPr>
      <w:r w:rsidRPr="003D2BE0">
        <w:rPr>
          <w:rFonts w:ascii="Verdana" w:eastAsia="Verdana" w:hAnsi="Verdana" w:cs="Verdana"/>
          <w:sz w:val="24"/>
          <w:szCs w:val="24"/>
        </w:rPr>
        <w:t xml:space="preserve">City of Sanctuary UK is looking to identify a consultant to support the further development of the Maternity Stream of Sanctuary, working in close collaboration with the Yorkshire and Humberside Maternity Stream of Sanctuary (which is a separate registered charity).  </w:t>
      </w:r>
    </w:p>
    <w:p w:rsidR="00F56AB0" w:rsidRDefault="00A421E4" w:rsidP="001C3649">
      <w:pPr>
        <w:jc w:val="both"/>
        <w:rPr>
          <w:rFonts w:ascii="Verdana" w:eastAsia="Verdana" w:hAnsi="Verdana" w:cs="Verdana"/>
          <w:sz w:val="24"/>
          <w:szCs w:val="24"/>
        </w:rPr>
      </w:pPr>
      <w:r>
        <w:rPr>
          <w:rFonts w:ascii="Verdana" w:eastAsia="Verdana" w:hAnsi="Verdana" w:cs="Verdana"/>
          <w:sz w:val="24"/>
          <w:szCs w:val="24"/>
        </w:rPr>
        <w:t xml:space="preserve">This work is scheduled to take place </w:t>
      </w:r>
      <w:r w:rsidR="00E52B22">
        <w:rPr>
          <w:rFonts w:ascii="Verdana" w:eastAsia="Verdana" w:hAnsi="Verdana" w:cs="Verdana"/>
          <w:sz w:val="24"/>
          <w:szCs w:val="24"/>
        </w:rPr>
        <w:t>over 6 months</w:t>
      </w:r>
      <w:r w:rsidR="003F4D04">
        <w:rPr>
          <w:rFonts w:ascii="Verdana" w:eastAsia="Verdana" w:hAnsi="Verdana" w:cs="Verdana"/>
          <w:sz w:val="24"/>
          <w:szCs w:val="24"/>
        </w:rPr>
        <w:t xml:space="preserve"> (with possibility of re-tender)</w:t>
      </w:r>
      <w:r>
        <w:rPr>
          <w:rFonts w:ascii="Verdana" w:eastAsia="Verdana" w:hAnsi="Verdana" w:cs="Verdana"/>
          <w:sz w:val="24"/>
          <w:szCs w:val="24"/>
        </w:rPr>
        <w:t>. This document provides the specification for a piece of time-bound consultancy work to</w:t>
      </w:r>
      <w:r w:rsidR="008B6AC5">
        <w:rPr>
          <w:rFonts w:ascii="Verdana" w:eastAsia="Verdana" w:hAnsi="Verdana" w:cs="Verdana"/>
          <w:sz w:val="24"/>
          <w:szCs w:val="24"/>
        </w:rPr>
        <w:t xml:space="preserve"> undertake some key activities which will support the stream development</w:t>
      </w:r>
      <w:r>
        <w:rPr>
          <w:rFonts w:ascii="Verdana" w:eastAsia="Verdana" w:hAnsi="Verdana" w:cs="Verdana"/>
          <w:sz w:val="24"/>
          <w:szCs w:val="24"/>
        </w:rPr>
        <w:t xml:space="preserve">. </w:t>
      </w:r>
    </w:p>
    <w:p w:rsidR="00F56AB0" w:rsidRDefault="00A421E4">
      <w:pPr>
        <w:pStyle w:val="Heading2"/>
        <w:rPr>
          <w:rFonts w:ascii="Verdana" w:eastAsia="Verdana" w:hAnsi="Verdana" w:cs="Verdana"/>
          <w:sz w:val="24"/>
          <w:szCs w:val="24"/>
        </w:rPr>
      </w:pPr>
      <w:r>
        <w:rPr>
          <w:rFonts w:ascii="Verdana" w:eastAsia="Verdana" w:hAnsi="Verdana" w:cs="Verdana"/>
          <w:sz w:val="24"/>
          <w:szCs w:val="24"/>
        </w:rPr>
        <w:t>Background</w:t>
      </w:r>
    </w:p>
    <w:p w:rsidR="00E52B22" w:rsidRPr="00E52B22" w:rsidRDefault="008B6AC5" w:rsidP="008B6AC5">
      <w:pPr>
        <w:shd w:val="clear" w:color="auto" w:fill="FFFFFF"/>
        <w:spacing w:line="298" w:lineRule="atLeast"/>
        <w:jc w:val="both"/>
        <w:rPr>
          <w:rFonts w:ascii="Verdana" w:eastAsia="Verdana" w:hAnsi="Verdana" w:cs="Verdana"/>
          <w:sz w:val="24"/>
          <w:szCs w:val="24"/>
        </w:rPr>
      </w:pPr>
      <w:r w:rsidRPr="008B6AC5">
        <w:rPr>
          <w:rFonts w:ascii="Verdana" w:eastAsia="Verdana" w:hAnsi="Verdana" w:cs="Verdana"/>
          <w:sz w:val="24"/>
          <w:szCs w:val="24"/>
        </w:rPr>
        <w:t xml:space="preserve">City of Sanctuary UK holds the vision that the UK will be a welcoming place of safety for all and proud to offer sanctuary to people fleeing violence and persecution. The City of Sanctuary UK organisation supports a network of local groups includes boroughs, villages, towns and cities across the UK and those involved in streams of sanctuary and welcoming work; all committed to building this culture of welcome across every sphere of society. Wherever refugees go, we want them to feel safe and find people who will welcome them. Please go to our website and read our Charter for further information </w:t>
      </w:r>
      <w:r w:rsidR="00E52B22">
        <w:rPr>
          <w:rFonts w:ascii="Verdana" w:eastAsia="Verdana" w:hAnsi="Verdana" w:cs="Verdana"/>
          <w:sz w:val="24"/>
          <w:szCs w:val="24"/>
        </w:rPr>
        <w:fldChar w:fldCharType="begin"/>
      </w:r>
      <w:r w:rsidR="00E52B22">
        <w:rPr>
          <w:rFonts w:ascii="Verdana" w:eastAsia="Verdana" w:hAnsi="Verdana" w:cs="Verdana"/>
          <w:sz w:val="24"/>
          <w:szCs w:val="24"/>
        </w:rPr>
        <w:instrText xml:space="preserve"> HYPERLINK "</w:instrText>
      </w:r>
      <w:r w:rsidR="00E52B22" w:rsidRPr="00E52B22">
        <w:rPr>
          <w:rFonts w:ascii="Verdana" w:eastAsia="Verdana" w:hAnsi="Verdana" w:cs="Verdana"/>
          <w:sz w:val="24"/>
          <w:szCs w:val="24"/>
        </w:rPr>
        <w:instrText>https://cityofsanctuary.org/</w:instrText>
      </w:r>
    </w:p>
    <w:p w:rsidR="00E52B22" w:rsidRPr="00E97A34" w:rsidRDefault="00E52B22" w:rsidP="008B6AC5">
      <w:pPr>
        <w:shd w:val="clear" w:color="auto" w:fill="FFFFFF"/>
        <w:spacing w:line="298" w:lineRule="atLeast"/>
        <w:jc w:val="both"/>
        <w:rPr>
          <w:rStyle w:val="Hyperlink"/>
          <w:rFonts w:ascii="Verdana" w:eastAsia="Verdana" w:hAnsi="Verdana" w:cs="Verdana"/>
          <w:sz w:val="24"/>
          <w:szCs w:val="24"/>
        </w:rPr>
      </w:pPr>
      <w:r>
        <w:rPr>
          <w:rFonts w:ascii="Verdana" w:eastAsia="Verdana" w:hAnsi="Verdana" w:cs="Verdana"/>
          <w:sz w:val="24"/>
          <w:szCs w:val="24"/>
        </w:rPr>
        <w:instrText xml:space="preserve">" </w:instrText>
      </w:r>
      <w:r>
        <w:rPr>
          <w:rFonts w:ascii="Verdana" w:eastAsia="Verdana" w:hAnsi="Verdana" w:cs="Verdana"/>
          <w:sz w:val="24"/>
          <w:szCs w:val="24"/>
        </w:rPr>
        <w:fldChar w:fldCharType="separate"/>
      </w:r>
      <w:r w:rsidRPr="00E97A34">
        <w:rPr>
          <w:rStyle w:val="Hyperlink"/>
          <w:rFonts w:ascii="Verdana" w:eastAsia="Verdana" w:hAnsi="Verdana" w:cs="Verdana"/>
          <w:sz w:val="24"/>
          <w:szCs w:val="24"/>
        </w:rPr>
        <w:t>https://cityofsanctuary.org/</w:t>
      </w:r>
    </w:p>
    <w:p w:rsidR="001A565F" w:rsidRPr="008B6AC5" w:rsidRDefault="00E52B22" w:rsidP="001A565F">
      <w:pPr>
        <w:shd w:val="clear" w:color="auto" w:fill="FFFFFF"/>
        <w:spacing w:line="298" w:lineRule="atLeast"/>
        <w:jc w:val="both"/>
        <w:rPr>
          <w:rFonts w:ascii="Verdana" w:eastAsia="Verdana" w:hAnsi="Verdana" w:cs="Verdana"/>
          <w:sz w:val="24"/>
          <w:szCs w:val="24"/>
        </w:rPr>
      </w:pPr>
      <w:r>
        <w:rPr>
          <w:rFonts w:ascii="Verdana" w:eastAsia="Verdana" w:hAnsi="Verdana" w:cs="Verdana"/>
          <w:sz w:val="24"/>
          <w:szCs w:val="24"/>
        </w:rPr>
        <w:fldChar w:fldCharType="end"/>
      </w:r>
      <w:r w:rsidR="008B6AC5" w:rsidRPr="008B6AC5">
        <w:rPr>
          <w:rFonts w:ascii="Verdana" w:eastAsia="Verdana" w:hAnsi="Verdana" w:cs="Verdana"/>
          <w:sz w:val="24"/>
          <w:szCs w:val="24"/>
        </w:rPr>
        <w:t>The Maternity Stream of Sanctuary is a network of people seeking sanctuary, representatives from refugee organisations and other charities, midwives and midwifery students, commission</w:t>
      </w:r>
      <w:r w:rsidR="001A565F">
        <w:rPr>
          <w:rFonts w:ascii="Verdana" w:eastAsia="Verdana" w:hAnsi="Verdana" w:cs="Verdana"/>
          <w:sz w:val="24"/>
          <w:szCs w:val="24"/>
        </w:rPr>
        <w:t xml:space="preserve">ers, educators and researchers. </w:t>
      </w:r>
    </w:p>
    <w:p w:rsidR="008B6AC5" w:rsidRPr="008B6AC5" w:rsidRDefault="008B6AC5" w:rsidP="008B6AC5">
      <w:pPr>
        <w:spacing w:before="100" w:beforeAutospacing="1" w:after="100" w:afterAutospacing="1"/>
        <w:rPr>
          <w:rFonts w:ascii="Verdana" w:eastAsia="Verdana" w:hAnsi="Verdana" w:cs="Verdana"/>
          <w:sz w:val="24"/>
          <w:szCs w:val="24"/>
        </w:rPr>
      </w:pPr>
      <w:r w:rsidRPr="008B6AC5">
        <w:rPr>
          <w:rFonts w:ascii="Verdana" w:eastAsia="Verdana" w:hAnsi="Verdana" w:cs="Verdana"/>
          <w:sz w:val="24"/>
          <w:szCs w:val="24"/>
        </w:rPr>
        <w:t>The network aims to:-</w:t>
      </w:r>
    </w:p>
    <w:p w:rsidR="001C3649" w:rsidRPr="008B6AC5" w:rsidRDefault="001C3649" w:rsidP="001C3649">
      <w:pPr>
        <w:numPr>
          <w:ilvl w:val="0"/>
          <w:numId w:val="5"/>
        </w:numPr>
        <w:spacing w:before="100" w:beforeAutospacing="1" w:after="100" w:afterAutospacing="1" w:line="240" w:lineRule="auto"/>
        <w:rPr>
          <w:rFonts w:ascii="Verdana" w:eastAsia="Verdana" w:hAnsi="Verdana" w:cs="Verdana"/>
          <w:sz w:val="24"/>
          <w:szCs w:val="24"/>
        </w:rPr>
      </w:pPr>
      <w:r w:rsidRPr="008B6AC5">
        <w:rPr>
          <w:rFonts w:ascii="Verdana" w:eastAsia="Verdana" w:hAnsi="Verdana" w:cs="Verdana"/>
          <w:sz w:val="24"/>
          <w:szCs w:val="24"/>
        </w:rPr>
        <w:t xml:space="preserve">To </w:t>
      </w:r>
      <w:r>
        <w:rPr>
          <w:rFonts w:ascii="Verdana" w:eastAsia="Verdana" w:hAnsi="Verdana" w:cs="Verdana"/>
          <w:sz w:val="24"/>
          <w:szCs w:val="24"/>
        </w:rPr>
        <w:t xml:space="preserve">embed the concepts of welcome, safety and inclusion within </w:t>
      </w:r>
      <w:r w:rsidRPr="008B6AC5">
        <w:rPr>
          <w:rFonts w:ascii="Verdana" w:eastAsia="Verdana" w:hAnsi="Verdana" w:cs="Verdana"/>
          <w:sz w:val="24"/>
          <w:szCs w:val="24"/>
        </w:rPr>
        <w:t>maternity services and support groups for pregnant women seeking sanctuary.</w:t>
      </w:r>
    </w:p>
    <w:p w:rsidR="001C3649" w:rsidRDefault="008B6AC5" w:rsidP="001C3649">
      <w:pPr>
        <w:numPr>
          <w:ilvl w:val="0"/>
          <w:numId w:val="5"/>
        </w:numPr>
        <w:spacing w:before="100" w:beforeAutospacing="1" w:after="100" w:afterAutospacing="1" w:line="240" w:lineRule="auto"/>
        <w:rPr>
          <w:rFonts w:ascii="Verdana" w:eastAsia="Verdana" w:hAnsi="Verdana" w:cs="Verdana"/>
          <w:sz w:val="24"/>
          <w:szCs w:val="24"/>
        </w:rPr>
      </w:pPr>
      <w:r w:rsidRPr="008B6AC5">
        <w:rPr>
          <w:rFonts w:ascii="Verdana" w:eastAsia="Verdana" w:hAnsi="Verdana" w:cs="Verdana"/>
          <w:sz w:val="24"/>
          <w:szCs w:val="24"/>
        </w:rPr>
        <w:t>To ensure women seeking sanctuary’s voices are heard and considered when discussing the development of maternity related services and support groups.</w:t>
      </w:r>
    </w:p>
    <w:p w:rsidR="008B6AC5" w:rsidRPr="001C3649" w:rsidRDefault="008B6AC5" w:rsidP="001C3649">
      <w:pPr>
        <w:numPr>
          <w:ilvl w:val="0"/>
          <w:numId w:val="5"/>
        </w:numPr>
        <w:spacing w:before="100" w:beforeAutospacing="1" w:after="100" w:afterAutospacing="1" w:line="240" w:lineRule="auto"/>
        <w:rPr>
          <w:rFonts w:ascii="Verdana" w:eastAsia="Verdana" w:hAnsi="Verdana" w:cs="Verdana"/>
          <w:sz w:val="24"/>
          <w:szCs w:val="24"/>
        </w:rPr>
      </w:pPr>
      <w:r w:rsidRPr="001C3649">
        <w:rPr>
          <w:rFonts w:ascii="Verdana" w:eastAsia="Verdana" w:hAnsi="Verdana" w:cs="Verdana"/>
          <w:sz w:val="24"/>
          <w:szCs w:val="24"/>
        </w:rPr>
        <w:t>To help women</w:t>
      </w:r>
      <w:r w:rsidR="001C3649">
        <w:rPr>
          <w:rFonts w:ascii="Verdana" w:eastAsia="Verdana" w:hAnsi="Verdana" w:cs="Verdana"/>
          <w:sz w:val="24"/>
          <w:szCs w:val="24"/>
        </w:rPr>
        <w:t xml:space="preserve"> seeking </w:t>
      </w:r>
      <w:r w:rsidRPr="001C3649">
        <w:rPr>
          <w:rFonts w:ascii="Verdana" w:eastAsia="Verdana" w:hAnsi="Verdana" w:cs="Verdana"/>
          <w:sz w:val="24"/>
          <w:szCs w:val="24"/>
        </w:rPr>
        <w:t>sanctuary overcome the barriers they experience wh</w:t>
      </w:r>
      <w:r w:rsidR="001C3649">
        <w:rPr>
          <w:rFonts w:ascii="Verdana" w:eastAsia="Verdana" w:hAnsi="Verdana" w:cs="Verdana"/>
          <w:sz w:val="24"/>
          <w:szCs w:val="24"/>
        </w:rPr>
        <w:t>en accessing maternity services</w:t>
      </w:r>
      <w:r w:rsidRPr="001C3649">
        <w:rPr>
          <w:rFonts w:ascii="Verdana" w:eastAsia="Verdana" w:hAnsi="Verdana" w:cs="Verdana"/>
          <w:sz w:val="24"/>
          <w:szCs w:val="24"/>
        </w:rPr>
        <w:t>.</w:t>
      </w:r>
    </w:p>
    <w:p w:rsidR="008B6AC5" w:rsidRPr="00D80EEE" w:rsidRDefault="008B6AC5" w:rsidP="008B6AC5">
      <w:pPr>
        <w:numPr>
          <w:ilvl w:val="0"/>
          <w:numId w:val="5"/>
        </w:numPr>
        <w:spacing w:before="100" w:beforeAutospacing="1" w:after="100" w:afterAutospacing="1" w:line="240" w:lineRule="auto"/>
        <w:rPr>
          <w:rFonts w:ascii="Verdana" w:eastAsia="Times New Roman" w:hAnsi="Verdana"/>
          <w:color w:val="222222"/>
          <w:sz w:val="22"/>
          <w:szCs w:val="22"/>
        </w:rPr>
      </w:pPr>
      <w:r w:rsidRPr="008B6AC5">
        <w:rPr>
          <w:rFonts w:ascii="Verdana" w:eastAsia="Verdana" w:hAnsi="Verdana" w:cs="Verdana"/>
          <w:sz w:val="24"/>
          <w:szCs w:val="24"/>
        </w:rPr>
        <w:t>To develop a supportive community for women seeking sanctuary and provide opportunities for sharing relevant resources and best practice</w:t>
      </w:r>
      <w:r w:rsidRPr="00D80EEE">
        <w:rPr>
          <w:rFonts w:ascii="Verdana" w:eastAsia="Times New Roman" w:hAnsi="Verdana"/>
          <w:color w:val="222222"/>
          <w:sz w:val="22"/>
          <w:szCs w:val="22"/>
        </w:rPr>
        <w:t>.</w:t>
      </w:r>
    </w:p>
    <w:p w:rsidR="008B6AC5" w:rsidRPr="006A78CF" w:rsidRDefault="008B6AC5" w:rsidP="008B6AC5">
      <w:pPr>
        <w:jc w:val="both"/>
      </w:pPr>
    </w:p>
    <w:p w:rsidR="00F56AB0" w:rsidRDefault="007A5AB3">
      <w:pPr>
        <w:pStyle w:val="Heading2"/>
        <w:rPr>
          <w:rFonts w:ascii="Verdana" w:eastAsia="Verdana" w:hAnsi="Verdana" w:cs="Verdana"/>
          <w:sz w:val="24"/>
          <w:szCs w:val="24"/>
        </w:rPr>
      </w:pPr>
      <w:r>
        <w:rPr>
          <w:rFonts w:ascii="Verdana" w:eastAsia="Verdana" w:hAnsi="Verdana" w:cs="Verdana"/>
          <w:sz w:val="24"/>
          <w:szCs w:val="24"/>
        </w:rPr>
        <w:lastRenderedPageBreak/>
        <w:t>Project aims</w:t>
      </w:r>
    </w:p>
    <w:p w:rsidR="00D80732" w:rsidRPr="00D80732" w:rsidRDefault="00D80732" w:rsidP="00D80732">
      <w:pPr>
        <w:pStyle w:val="ListParagraph"/>
        <w:autoSpaceDE w:val="0"/>
        <w:autoSpaceDN w:val="0"/>
        <w:adjustRightInd w:val="0"/>
        <w:spacing w:before="0" w:after="0" w:line="240" w:lineRule="auto"/>
        <w:ind w:left="1428"/>
        <w:rPr>
          <w:rFonts w:ascii="Verdana" w:eastAsia="Times New Roman" w:hAnsi="Verdana"/>
          <w:color w:val="222222"/>
          <w:sz w:val="22"/>
          <w:szCs w:val="22"/>
        </w:rPr>
      </w:pPr>
    </w:p>
    <w:p w:rsidR="007A5AB3" w:rsidRPr="001C3649" w:rsidRDefault="007A5AB3" w:rsidP="007A5AB3">
      <w:pPr>
        <w:pStyle w:val="ListParagraph"/>
        <w:numPr>
          <w:ilvl w:val="0"/>
          <w:numId w:val="6"/>
        </w:numPr>
        <w:autoSpaceDE w:val="0"/>
        <w:autoSpaceDN w:val="0"/>
        <w:adjustRightInd w:val="0"/>
        <w:spacing w:before="0" w:after="0" w:line="240" w:lineRule="auto"/>
        <w:rPr>
          <w:rFonts w:ascii="Verdana" w:eastAsia="Verdana" w:hAnsi="Verdana" w:cs="Verdana"/>
          <w:sz w:val="24"/>
          <w:szCs w:val="24"/>
        </w:rPr>
      </w:pPr>
      <w:r>
        <w:rPr>
          <w:rFonts w:ascii="Verdana" w:eastAsia="Verdana" w:hAnsi="Verdana" w:cs="Verdana"/>
          <w:sz w:val="24"/>
          <w:szCs w:val="24"/>
        </w:rPr>
        <w:t xml:space="preserve">To </w:t>
      </w:r>
      <w:r w:rsidRPr="001C3649">
        <w:rPr>
          <w:rFonts w:ascii="Verdana" w:eastAsia="Verdana" w:hAnsi="Verdana" w:cs="Verdana"/>
          <w:sz w:val="24"/>
          <w:szCs w:val="24"/>
        </w:rPr>
        <w:t>develop capacity, awareness and resources among City of Sanctuary groups across the UK to enable them to develop the Maternity Stream locally, including promoting and supporting the Maternity Service Sanctuary Award locally;</w:t>
      </w:r>
    </w:p>
    <w:p w:rsidR="007A5AB3" w:rsidRPr="001C3649" w:rsidRDefault="007A5AB3" w:rsidP="007A5AB3">
      <w:pPr>
        <w:numPr>
          <w:ilvl w:val="0"/>
          <w:numId w:val="6"/>
        </w:numPr>
        <w:autoSpaceDE w:val="0"/>
        <w:autoSpaceDN w:val="0"/>
        <w:adjustRightInd w:val="0"/>
        <w:spacing w:before="0" w:after="0" w:line="240" w:lineRule="auto"/>
        <w:rPr>
          <w:rFonts w:ascii="Verdana" w:eastAsia="Verdana" w:hAnsi="Verdana" w:cs="Verdana"/>
          <w:sz w:val="24"/>
          <w:szCs w:val="24"/>
        </w:rPr>
      </w:pPr>
      <w:r w:rsidRPr="001C3649">
        <w:rPr>
          <w:rFonts w:ascii="Verdana" w:eastAsia="Verdana" w:hAnsi="Verdana" w:cs="Verdana"/>
          <w:sz w:val="24"/>
          <w:szCs w:val="24"/>
        </w:rPr>
        <w:t>To promote the Maternity Stream resource pack with key partners (this pack is already in development due to some funding we received for Streams development but we have lacked the resources to properly develop the work around the Maternity Stream specifically)</w:t>
      </w:r>
    </w:p>
    <w:p w:rsidR="007A5AB3" w:rsidRPr="001C3649" w:rsidRDefault="007A5AB3" w:rsidP="007A5AB3">
      <w:pPr>
        <w:numPr>
          <w:ilvl w:val="0"/>
          <w:numId w:val="6"/>
        </w:numPr>
        <w:autoSpaceDE w:val="0"/>
        <w:autoSpaceDN w:val="0"/>
        <w:adjustRightInd w:val="0"/>
        <w:spacing w:before="0" w:after="0" w:line="240" w:lineRule="auto"/>
        <w:rPr>
          <w:rFonts w:ascii="Verdana" w:eastAsia="Verdana" w:hAnsi="Verdana" w:cs="Verdana"/>
          <w:sz w:val="24"/>
          <w:szCs w:val="24"/>
        </w:rPr>
      </w:pPr>
      <w:r w:rsidRPr="001C3649">
        <w:rPr>
          <w:rFonts w:ascii="Verdana" w:eastAsia="Verdana" w:hAnsi="Verdana" w:cs="Verdana"/>
          <w:sz w:val="24"/>
          <w:szCs w:val="24"/>
        </w:rPr>
        <w:t>To establish a Maternity Stream steering group including representation from partner organisations, maternity services and people with lived experience</w:t>
      </w:r>
    </w:p>
    <w:p w:rsidR="007A5AB3" w:rsidRPr="001C3649" w:rsidRDefault="007A5AB3" w:rsidP="007A5AB3">
      <w:pPr>
        <w:numPr>
          <w:ilvl w:val="0"/>
          <w:numId w:val="6"/>
        </w:numPr>
        <w:autoSpaceDE w:val="0"/>
        <w:autoSpaceDN w:val="0"/>
        <w:adjustRightInd w:val="0"/>
        <w:spacing w:before="0" w:after="0" w:line="240" w:lineRule="auto"/>
        <w:rPr>
          <w:rFonts w:ascii="Verdana" w:eastAsia="Verdana" w:hAnsi="Verdana" w:cs="Verdana"/>
          <w:sz w:val="24"/>
          <w:szCs w:val="24"/>
        </w:rPr>
      </w:pPr>
      <w:r w:rsidRPr="001C3649">
        <w:rPr>
          <w:rFonts w:ascii="Verdana" w:eastAsia="Verdana" w:hAnsi="Verdana" w:cs="Verdana"/>
          <w:sz w:val="24"/>
          <w:szCs w:val="24"/>
        </w:rPr>
        <w:t>To create links between the Maternity Stream and projects such as our Sanctuary in Politics courses and Sanctuary Ambassadors programme, to offer opportunities to women involved in the Maternity Stream</w:t>
      </w:r>
    </w:p>
    <w:p w:rsidR="00D048C6" w:rsidRDefault="00D048C6">
      <w:pPr>
        <w:rPr>
          <w:rFonts w:ascii="Verdana" w:eastAsia="Times New Roman" w:hAnsi="Verdana"/>
          <w:color w:val="222222"/>
          <w:sz w:val="22"/>
          <w:szCs w:val="22"/>
        </w:rPr>
      </w:pPr>
      <w:r>
        <w:rPr>
          <w:rFonts w:ascii="Verdana" w:eastAsia="Times New Roman" w:hAnsi="Verdana"/>
          <w:color w:val="222222"/>
          <w:sz w:val="22"/>
          <w:szCs w:val="22"/>
        </w:rPr>
        <w:br w:type="page"/>
      </w:r>
    </w:p>
    <w:p w:rsidR="00D048C6" w:rsidRDefault="00D048C6" w:rsidP="007A5AB3">
      <w:pPr>
        <w:pStyle w:val="ListParagraph"/>
        <w:autoSpaceDE w:val="0"/>
        <w:autoSpaceDN w:val="0"/>
        <w:adjustRightInd w:val="0"/>
        <w:spacing w:before="0" w:after="0" w:line="240" w:lineRule="auto"/>
        <w:ind w:left="1428"/>
        <w:rPr>
          <w:rFonts w:ascii="Verdana" w:eastAsia="Times New Roman" w:hAnsi="Verdana"/>
          <w:color w:val="222222"/>
          <w:sz w:val="22"/>
          <w:szCs w:val="22"/>
        </w:rPr>
        <w:sectPr w:rsidR="00D048C6" w:rsidSect="00D048C6">
          <w:headerReference w:type="default" r:id="rId8"/>
          <w:footerReference w:type="default" r:id="rId9"/>
          <w:pgSz w:w="11906" w:h="16838"/>
          <w:pgMar w:top="1440" w:right="1440" w:bottom="1440" w:left="1440" w:header="706" w:footer="706" w:gutter="0"/>
          <w:pgNumType w:start="1"/>
          <w:cols w:space="720"/>
        </w:sectPr>
      </w:pPr>
    </w:p>
    <w:p w:rsidR="007A5AB3" w:rsidRPr="00852151" w:rsidRDefault="007A5AB3" w:rsidP="007A5AB3">
      <w:pPr>
        <w:pStyle w:val="ListParagraph"/>
        <w:autoSpaceDE w:val="0"/>
        <w:autoSpaceDN w:val="0"/>
        <w:adjustRightInd w:val="0"/>
        <w:spacing w:before="0" w:after="0" w:line="240" w:lineRule="auto"/>
        <w:ind w:left="1428"/>
        <w:rPr>
          <w:rFonts w:ascii="Verdana" w:eastAsia="Times New Roman" w:hAnsi="Verdana"/>
          <w:color w:val="222222"/>
          <w:sz w:val="22"/>
          <w:szCs w:val="22"/>
        </w:rPr>
      </w:pPr>
    </w:p>
    <w:p w:rsidR="00F56AB0" w:rsidRDefault="00D048C6">
      <w:pPr>
        <w:pStyle w:val="Heading3"/>
        <w:rPr>
          <w:rFonts w:ascii="Verdana" w:eastAsia="Verdana" w:hAnsi="Verdana" w:cs="Verdana"/>
          <w:sz w:val="24"/>
          <w:szCs w:val="24"/>
        </w:rPr>
      </w:pPr>
      <w:r>
        <w:rPr>
          <w:rFonts w:ascii="Verdana" w:eastAsia="Verdana" w:hAnsi="Verdana" w:cs="Verdana"/>
          <w:sz w:val="24"/>
          <w:szCs w:val="24"/>
        </w:rPr>
        <w:t xml:space="preserve">DRAFT PROJECT PLAN </w:t>
      </w:r>
    </w:p>
    <w:p w:rsidR="00D048C6" w:rsidRPr="00D048C6" w:rsidRDefault="00D048C6" w:rsidP="00D048C6"/>
    <w:tbl>
      <w:tblPr>
        <w:tblW w:w="0" w:type="auto"/>
        <w:tblInd w:w="18" w:type="dxa"/>
        <w:tblCellMar>
          <w:top w:w="15" w:type="dxa"/>
          <w:left w:w="15" w:type="dxa"/>
          <w:bottom w:w="15" w:type="dxa"/>
          <w:right w:w="15" w:type="dxa"/>
        </w:tblCellMar>
        <w:tblLook w:val="04A0" w:firstRow="1" w:lastRow="0" w:firstColumn="1" w:lastColumn="0" w:noHBand="0" w:noVBand="1"/>
      </w:tblPr>
      <w:tblGrid>
        <w:gridCol w:w="356"/>
        <w:gridCol w:w="1741"/>
        <w:gridCol w:w="2900"/>
        <w:gridCol w:w="2417"/>
        <w:gridCol w:w="1584"/>
      </w:tblGrid>
      <w:tr w:rsidR="00D048C6" w:rsidRPr="00A23532" w:rsidTr="007F4994">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A23532" w:rsidRDefault="00D048C6" w:rsidP="004760D9">
            <w:pPr>
              <w:rPr>
                <w:rFonts w:eastAsia="Times New Roman"/>
                <w:sz w:val="1"/>
              </w:rPr>
            </w:pPr>
          </w:p>
        </w:tc>
        <w:tc>
          <w:tcPr>
            <w:tcW w:w="3514" w:type="dxa"/>
            <w:tcBorders>
              <w:top w:val="single" w:sz="4" w:space="0" w:color="000000"/>
              <w:left w:val="single" w:sz="4" w:space="0" w:color="000000"/>
              <w:bottom w:val="single" w:sz="4" w:space="0" w:color="000000"/>
              <w:right w:val="single" w:sz="4" w:space="0" w:color="000000"/>
            </w:tcBorders>
          </w:tcPr>
          <w:p w:rsidR="00D048C6" w:rsidRPr="00A23532" w:rsidRDefault="00D048C6" w:rsidP="004760D9">
            <w:pPr>
              <w:spacing w:line="0" w:lineRule="atLeast"/>
              <w:rPr>
                <w:rFonts w:ascii="Verdana" w:eastAsia="Times New Roman" w:hAnsi="Verdana"/>
                <w:b/>
                <w:bCs/>
                <w:color w:val="000000"/>
                <w:sz w:val="22"/>
                <w:szCs w:val="22"/>
              </w:rPr>
            </w:pPr>
            <w:r>
              <w:rPr>
                <w:rFonts w:ascii="Verdana" w:eastAsia="Times New Roman" w:hAnsi="Verdana"/>
                <w:b/>
                <w:bCs/>
                <w:color w:val="000000"/>
                <w:sz w:val="22"/>
                <w:szCs w:val="22"/>
              </w:rPr>
              <w:t xml:space="preserve">Outcome </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A23532" w:rsidRDefault="00D048C6" w:rsidP="004760D9">
            <w:pPr>
              <w:spacing w:line="0" w:lineRule="atLeast"/>
              <w:rPr>
                <w:rFonts w:eastAsia="Times New Roman"/>
              </w:rPr>
            </w:pPr>
            <w:r w:rsidRPr="00A23532">
              <w:rPr>
                <w:rFonts w:ascii="Verdana" w:eastAsia="Times New Roman" w:hAnsi="Verdana"/>
                <w:b/>
                <w:bCs/>
                <w:color w:val="000000"/>
                <w:sz w:val="22"/>
                <w:szCs w:val="22"/>
              </w:rPr>
              <w:t>Tasks</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D048C6" w:rsidRDefault="00D048C6" w:rsidP="004760D9">
            <w:pPr>
              <w:spacing w:line="0" w:lineRule="atLeast"/>
              <w:rPr>
                <w:rFonts w:ascii="Verdana" w:eastAsia="Times New Roman" w:hAnsi="Verdana"/>
                <w:b/>
                <w:bCs/>
                <w:color w:val="000000"/>
                <w:sz w:val="22"/>
                <w:szCs w:val="22"/>
              </w:rPr>
            </w:pPr>
            <w:r w:rsidRPr="00D048C6">
              <w:rPr>
                <w:rFonts w:ascii="Verdana" w:eastAsia="Times New Roman" w:hAnsi="Verdana"/>
                <w:b/>
                <w:bCs/>
                <w:color w:val="000000"/>
                <w:sz w:val="22"/>
                <w:szCs w:val="22"/>
              </w:rPr>
              <w:t xml:space="preserve">Outputs </w:t>
            </w:r>
          </w:p>
        </w:tc>
        <w:tc>
          <w:tcPr>
            <w:tcW w:w="2340" w:type="dxa"/>
            <w:tcBorders>
              <w:top w:val="single" w:sz="4" w:space="0" w:color="000000"/>
              <w:left w:val="single" w:sz="4" w:space="0" w:color="000000"/>
              <w:bottom w:val="single" w:sz="4" w:space="0" w:color="000000"/>
              <w:right w:val="single" w:sz="4" w:space="0" w:color="000000"/>
            </w:tcBorders>
          </w:tcPr>
          <w:p w:rsidR="00D048C6" w:rsidRPr="00D048C6" w:rsidRDefault="00D048C6" w:rsidP="004760D9">
            <w:pPr>
              <w:spacing w:line="0" w:lineRule="atLeast"/>
              <w:rPr>
                <w:rFonts w:ascii="Verdana" w:eastAsia="Times New Roman" w:hAnsi="Verdana"/>
                <w:b/>
                <w:bCs/>
                <w:color w:val="000000"/>
                <w:sz w:val="22"/>
                <w:szCs w:val="22"/>
              </w:rPr>
            </w:pPr>
            <w:r>
              <w:rPr>
                <w:rFonts w:ascii="Verdana" w:eastAsia="Times New Roman" w:hAnsi="Verdana"/>
                <w:b/>
                <w:bCs/>
                <w:color w:val="000000"/>
                <w:sz w:val="22"/>
                <w:szCs w:val="22"/>
              </w:rPr>
              <w:t>Timescales</w:t>
            </w:r>
          </w:p>
        </w:tc>
      </w:tr>
      <w:tr w:rsidR="00D048C6" w:rsidRPr="001C3649" w:rsidTr="007F4994">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1C3649" w:rsidRDefault="00D048C6" w:rsidP="004760D9">
            <w:pPr>
              <w:spacing w:line="0" w:lineRule="atLeast"/>
              <w:rPr>
                <w:rFonts w:ascii="Verdana" w:eastAsia="Times New Roman" w:hAnsi="Verdana"/>
              </w:rPr>
            </w:pPr>
            <w:r w:rsidRPr="001C3649">
              <w:rPr>
                <w:rFonts w:ascii="Verdana" w:eastAsia="Times New Roman" w:hAnsi="Verdana"/>
                <w:color w:val="000000"/>
                <w:sz w:val="22"/>
                <w:szCs w:val="22"/>
              </w:rPr>
              <w:t>1</w:t>
            </w:r>
          </w:p>
        </w:tc>
        <w:tc>
          <w:tcPr>
            <w:tcW w:w="3514" w:type="dxa"/>
            <w:tcBorders>
              <w:top w:val="single" w:sz="4" w:space="0" w:color="000000"/>
              <w:left w:val="single" w:sz="4" w:space="0" w:color="000000"/>
              <w:bottom w:val="single" w:sz="4" w:space="0" w:color="000000"/>
              <w:right w:val="single" w:sz="4" w:space="0" w:color="000000"/>
            </w:tcBorders>
          </w:tcPr>
          <w:p w:rsidR="00D048C6" w:rsidRPr="001C3649" w:rsidRDefault="00D048C6" w:rsidP="004760D9">
            <w:pPr>
              <w:rPr>
                <w:rFonts w:ascii="Verdana" w:eastAsia="Times New Roman" w:hAnsi="Verdana"/>
                <w:color w:val="000000"/>
                <w:sz w:val="22"/>
                <w:szCs w:val="22"/>
              </w:rPr>
            </w:pPr>
            <w:r w:rsidRPr="001C3649">
              <w:rPr>
                <w:rFonts w:ascii="Verdana" w:eastAsia="Times New Roman" w:hAnsi="Verdana"/>
                <w:color w:val="000000"/>
                <w:sz w:val="22"/>
                <w:szCs w:val="22"/>
              </w:rPr>
              <w:t xml:space="preserve">Increased awareness of the issues faced by women seeking sanctuary accessing maternity services </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1C3649" w:rsidRDefault="007F4994" w:rsidP="007F4994">
            <w:pPr>
              <w:rPr>
                <w:rFonts w:ascii="Verdana" w:eastAsia="Times New Roman" w:hAnsi="Verdana"/>
                <w:color w:val="000000"/>
                <w:sz w:val="22"/>
                <w:szCs w:val="22"/>
              </w:rPr>
            </w:pPr>
            <w:r w:rsidRPr="001C3649">
              <w:rPr>
                <w:rFonts w:ascii="Verdana" w:eastAsia="Times New Roman" w:hAnsi="Verdana"/>
                <w:color w:val="000000"/>
                <w:sz w:val="22"/>
                <w:szCs w:val="22"/>
              </w:rPr>
              <w:t>Complete and promote the Maternity Stream Resource Pack (first draft already completed)</w:t>
            </w:r>
          </w:p>
          <w:p w:rsidR="00D80732" w:rsidRPr="001C3649" w:rsidRDefault="00D80732" w:rsidP="00D80732">
            <w:pPr>
              <w:rPr>
                <w:rFonts w:ascii="Verdana" w:eastAsia="Times New Roman" w:hAnsi="Verdana"/>
                <w:color w:val="000000"/>
                <w:sz w:val="22"/>
                <w:szCs w:val="22"/>
              </w:rPr>
            </w:pPr>
            <w:r w:rsidRPr="001C3649">
              <w:rPr>
                <w:rFonts w:ascii="Verdana" w:eastAsia="Times New Roman" w:hAnsi="Verdana"/>
                <w:color w:val="000000"/>
                <w:sz w:val="22"/>
                <w:szCs w:val="22"/>
              </w:rPr>
              <w:t>Promote Sanctuary Awards across the UK, in the nations and with regional networks.</w:t>
            </w:r>
          </w:p>
          <w:p w:rsidR="00D80732" w:rsidRPr="001C3649" w:rsidRDefault="00D80732" w:rsidP="00D80732">
            <w:pPr>
              <w:rPr>
                <w:rFonts w:ascii="Verdana" w:eastAsia="Times New Roman" w:hAnsi="Verdana"/>
                <w:color w:val="000000"/>
                <w:sz w:val="22"/>
                <w:szCs w:val="22"/>
              </w:rPr>
            </w:pPr>
          </w:p>
          <w:p w:rsidR="00D80732" w:rsidRPr="001C3649" w:rsidRDefault="00D80732" w:rsidP="00D80732">
            <w:pPr>
              <w:rPr>
                <w:rFonts w:ascii="Verdana" w:eastAsia="Times New Roman" w:hAnsi="Verdana"/>
              </w:rPr>
            </w:pPr>
            <w:r w:rsidRPr="001C3649">
              <w:rPr>
                <w:rFonts w:ascii="Verdana" w:eastAsia="Times New Roman" w:hAnsi="Verdana"/>
                <w:color w:val="000000"/>
                <w:sz w:val="22"/>
                <w:szCs w:val="22"/>
              </w:rPr>
              <w:t>Support applicants and the lead the process where a group is unable to support (or where there is no local group) – including appraisal when necessary.</w:t>
            </w: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1C3649" w:rsidRDefault="007F4994" w:rsidP="004760D9">
            <w:pPr>
              <w:rPr>
                <w:rFonts w:ascii="Verdana" w:eastAsia="Times New Roman" w:hAnsi="Verdana"/>
                <w:color w:val="000000"/>
                <w:sz w:val="22"/>
                <w:szCs w:val="22"/>
              </w:rPr>
            </w:pPr>
            <w:r w:rsidRPr="001C3649">
              <w:rPr>
                <w:rFonts w:ascii="Verdana" w:eastAsia="Times New Roman" w:hAnsi="Verdana"/>
                <w:color w:val="000000"/>
                <w:sz w:val="22"/>
                <w:szCs w:val="22"/>
              </w:rPr>
              <w:t>Resource Pack designed, printed and on website.</w:t>
            </w:r>
          </w:p>
          <w:p w:rsidR="00D80732" w:rsidRPr="001C3649" w:rsidRDefault="00D80732" w:rsidP="004760D9">
            <w:pPr>
              <w:rPr>
                <w:rFonts w:ascii="Verdana" w:eastAsia="Times New Roman" w:hAnsi="Verdana"/>
                <w:color w:val="000000"/>
                <w:sz w:val="22"/>
                <w:szCs w:val="22"/>
              </w:rPr>
            </w:pPr>
          </w:p>
          <w:p w:rsidR="00D80732" w:rsidRPr="001C3649" w:rsidRDefault="00D80732" w:rsidP="004760D9">
            <w:pPr>
              <w:rPr>
                <w:rFonts w:ascii="Verdana" w:eastAsia="Times New Roman" w:hAnsi="Verdana"/>
                <w:color w:val="000000"/>
                <w:sz w:val="22"/>
                <w:szCs w:val="22"/>
              </w:rPr>
            </w:pPr>
          </w:p>
          <w:p w:rsidR="007F4994" w:rsidRPr="001C3649" w:rsidRDefault="007F4994" w:rsidP="004760D9">
            <w:pPr>
              <w:rPr>
                <w:rFonts w:ascii="Verdana" w:eastAsia="Times New Roman" w:hAnsi="Verdana"/>
                <w:color w:val="000000"/>
                <w:sz w:val="22"/>
                <w:szCs w:val="22"/>
              </w:rPr>
            </w:pPr>
            <w:r w:rsidRPr="001C3649">
              <w:rPr>
                <w:rFonts w:ascii="Verdana" w:eastAsia="Times New Roman" w:hAnsi="Verdana"/>
                <w:color w:val="000000"/>
                <w:sz w:val="22"/>
                <w:szCs w:val="22"/>
              </w:rPr>
              <w:t>Resource Pack promoted across the network and with key partners</w:t>
            </w:r>
            <w:r w:rsidR="00D80732" w:rsidRPr="001C3649">
              <w:rPr>
                <w:rFonts w:ascii="Verdana" w:eastAsia="Times New Roman" w:hAnsi="Verdana"/>
                <w:color w:val="000000"/>
                <w:sz w:val="22"/>
                <w:szCs w:val="22"/>
              </w:rPr>
              <w:t>.</w:t>
            </w:r>
          </w:p>
          <w:p w:rsidR="00D80732" w:rsidRPr="001C3649" w:rsidRDefault="00D80732" w:rsidP="004760D9">
            <w:pPr>
              <w:rPr>
                <w:rFonts w:ascii="Verdana" w:eastAsia="Times New Roman" w:hAnsi="Verdana"/>
                <w:color w:val="000000"/>
                <w:sz w:val="22"/>
                <w:szCs w:val="22"/>
              </w:rPr>
            </w:pPr>
          </w:p>
          <w:p w:rsidR="00D80732" w:rsidRPr="001C3649" w:rsidRDefault="00D80732" w:rsidP="004760D9">
            <w:pPr>
              <w:rPr>
                <w:rFonts w:ascii="Verdana" w:eastAsia="Times New Roman" w:hAnsi="Verdana"/>
                <w:color w:val="000000"/>
                <w:sz w:val="22"/>
                <w:szCs w:val="22"/>
              </w:rPr>
            </w:pPr>
          </w:p>
          <w:p w:rsidR="00D80732" w:rsidRPr="001C3649" w:rsidRDefault="00D80732" w:rsidP="004760D9">
            <w:pPr>
              <w:rPr>
                <w:rFonts w:ascii="Verdana" w:eastAsia="Times New Roman" w:hAnsi="Verdana"/>
                <w:color w:val="000000"/>
                <w:sz w:val="22"/>
                <w:szCs w:val="22"/>
              </w:rPr>
            </w:pPr>
            <w:r w:rsidRPr="001C3649">
              <w:rPr>
                <w:rFonts w:ascii="Verdana" w:eastAsia="Times New Roman" w:hAnsi="Verdana"/>
                <w:color w:val="000000"/>
                <w:sz w:val="22"/>
                <w:szCs w:val="22"/>
              </w:rPr>
              <w:t xml:space="preserve">Increased number of awards. </w:t>
            </w:r>
          </w:p>
        </w:tc>
        <w:tc>
          <w:tcPr>
            <w:tcW w:w="2340" w:type="dxa"/>
            <w:tcBorders>
              <w:top w:val="single" w:sz="4" w:space="0" w:color="000000"/>
              <w:left w:val="single" w:sz="4" w:space="0" w:color="000000"/>
              <w:bottom w:val="single" w:sz="4" w:space="0" w:color="000000"/>
              <w:right w:val="single" w:sz="4" w:space="0" w:color="000000"/>
            </w:tcBorders>
          </w:tcPr>
          <w:p w:rsidR="00D048C6" w:rsidRPr="001C3649" w:rsidRDefault="00E52B22" w:rsidP="004760D9">
            <w:pPr>
              <w:rPr>
                <w:rFonts w:ascii="Verdana" w:eastAsia="Times New Roman" w:hAnsi="Verdana"/>
                <w:color w:val="000000"/>
                <w:sz w:val="22"/>
                <w:szCs w:val="22"/>
              </w:rPr>
            </w:pPr>
            <w:r>
              <w:rPr>
                <w:rFonts w:ascii="Verdana" w:eastAsia="Times New Roman" w:hAnsi="Verdana"/>
                <w:color w:val="000000"/>
                <w:sz w:val="22"/>
                <w:szCs w:val="22"/>
              </w:rPr>
              <w:t>End of May 2021</w:t>
            </w:r>
          </w:p>
          <w:p w:rsidR="00D80732" w:rsidRPr="001C3649" w:rsidRDefault="00D80732" w:rsidP="004760D9">
            <w:pPr>
              <w:rPr>
                <w:rFonts w:ascii="Verdana" w:eastAsia="Times New Roman" w:hAnsi="Verdana"/>
                <w:color w:val="000000"/>
                <w:sz w:val="22"/>
                <w:szCs w:val="22"/>
              </w:rPr>
            </w:pPr>
          </w:p>
          <w:p w:rsidR="00D80732" w:rsidRPr="001C3649" w:rsidRDefault="00D80732" w:rsidP="004760D9">
            <w:pPr>
              <w:rPr>
                <w:rFonts w:ascii="Verdana" w:eastAsia="Times New Roman" w:hAnsi="Verdana"/>
                <w:color w:val="000000"/>
                <w:sz w:val="22"/>
                <w:szCs w:val="22"/>
              </w:rPr>
            </w:pPr>
          </w:p>
          <w:p w:rsidR="00D80732" w:rsidRPr="001C3649" w:rsidRDefault="00D80732" w:rsidP="004760D9">
            <w:pPr>
              <w:rPr>
                <w:rFonts w:ascii="Verdana" w:eastAsia="Times New Roman" w:hAnsi="Verdana"/>
                <w:color w:val="000000"/>
                <w:sz w:val="22"/>
                <w:szCs w:val="22"/>
              </w:rPr>
            </w:pPr>
          </w:p>
          <w:p w:rsidR="00D80732" w:rsidRPr="001C3649" w:rsidRDefault="00D80732" w:rsidP="004760D9">
            <w:pPr>
              <w:rPr>
                <w:rFonts w:ascii="Verdana" w:eastAsia="Times New Roman" w:hAnsi="Verdana"/>
                <w:color w:val="000000"/>
                <w:sz w:val="22"/>
                <w:szCs w:val="22"/>
              </w:rPr>
            </w:pPr>
            <w:r w:rsidRPr="001C3649">
              <w:rPr>
                <w:rFonts w:ascii="Verdana" w:eastAsia="Times New Roman" w:hAnsi="Verdana"/>
                <w:color w:val="000000"/>
                <w:sz w:val="22"/>
                <w:szCs w:val="22"/>
              </w:rPr>
              <w:t>Ongoing</w:t>
            </w:r>
          </w:p>
          <w:p w:rsidR="00D80732" w:rsidRPr="001C3649" w:rsidRDefault="00D80732" w:rsidP="004760D9">
            <w:pPr>
              <w:rPr>
                <w:rFonts w:ascii="Verdana" w:eastAsia="Times New Roman" w:hAnsi="Verdana"/>
                <w:color w:val="000000"/>
                <w:sz w:val="22"/>
                <w:szCs w:val="22"/>
              </w:rPr>
            </w:pPr>
          </w:p>
          <w:p w:rsidR="00D80732" w:rsidRPr="001C3649" w:rsidRDefault="00D80732" w:rsidP="004760D9">
            <w:pPr>
              <w:rPr>
                <w:rFonts w:ascii="Verdana" w:eastAsia="Times New Roman" w:hAnsi="Verdana"/>
                <w:color w:val="000000"/>
                <w:sz w:val="22"/>
                <w:szCs w:val="22"/>
              </w:rPr>
            </w:pPr>
          </w:p>
          <w:p w:rsidR="00D80732" w:rsidRPr="001C3649" w:rsidRDefault="00D80732" w:rsidP="004760D9">
            <w:pPr>
              <w:rPr>
                <w:rFonts w:ascii="Verdana" w:eastAsia="Times New Roman" w:hAnsi="Verdana"/>
                <w:color w:val="000000"/>
                <w:sz w:val="22"/>
                <w:szCs w:val="22"/>
              </w:rPr>
            </w:pPr>
            <w:r w:rsidRPr="001C3649">
              <w:rPr>
                <w:rFonts w:ascii="Verdana" w:eastAsia="Times New Roman" w:hAnsi="Verdana"/>
                <w:color w:val="000000"/>
                <w:sz w:val="22"/>
                <w:szCs w:val="22"/>
              </w:rPr>
              <w:t xml:space="preserve">Ongoing </w:t>
            </w:r>
          </w:p>
        </w:tc>
      </w:tr>
      <w:tr w:rsidR="00D048C6" w:rsidRPr="001C3649" w:rsidTr="007F4994">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1C3649" w:rsidRDefault="00D048C6" w:rsidP="004760D9">
            <w:pPr>
              <w:spacing w:line="0" w:lineRule="atLeast"/>
              <w:rPr>
                <w:rFonts w:ascii="Verdana" w:eastAsia="Times New Roman" w:hAnsi="Verdana"/>
              </w:rPr>
            </w:pPr>
            <w:r w:rsidRPr="001C3649">
              <w:rPr>
                <w:rFonts w:ascii="Verdana" w:eastAsia="Times New Roman" w:hAnsi="Verdana"/>
                <w:color w:val="000000"/>
                <w:sz w:val="22"/>
                <w:szCs w:val="22"/>
              </w:rPr>
              <w:t>2</w:t>
            </w:r>
          </w:p>
        </w:tc>
        <w:tc>
          <w:tcPr>
            <w:tcW w:w="3514" w:type="dxa"/>
            <w:tcBorders>
              <w:top w:val="single" w:sz="4" w:space="0" w:color="000000"/>
              <w:left w:val="single" w:sz="4" w:space="0" w:color="000000"/>
              <w:bottom w:val="single" w:sz="4" w:space="0" w:color="000000"/>
              <w:right w:val="single" w:sz="4" w:space="0" w:color="000000"/>
            </w:tcBorders>
          </w:tcPr>
          <w:p w:rsidR="00D048C6" w:rsidRPr="001C3649" w:rsidRDefault="007F4994" w:rsidP="007F4994">
            <w:pPr>
              <w:rPr>
                <w:rFonts w:ascii="Verdana" w:eastAsia="Times New Roman" w:hAnsi="Verdana"/>
                <w:color w:val="000000"/>
                <w:sz w:val="22"/>
                <w:szCs w:val="22"/>
              </w:rPr>
            </w:pPr>
            <w:r w:rsidRPr="001C3649">
              <w:rPr>
                <w:rFonts w:ascii="Verdana" w:eastAsia="Times New Roman" w:hAnsi="Verdana"/>
                <w:color w:val="000000"/>
                <w:sz w:val="22"/>
                <w:szCs w:val="22"/>
              </w:rPr>
              <w:t>Maternity Stream of Sanctuary has a steering group and an expanding network of supporters.</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4994" w:rsidRPr="001C3649" w:rsidRDefault="007F4994" w:rsidP="004760D9">
            <w:pPr>
              <w:rPr>
                <w:rFonts w:ascii="Verdana" w:eastAsia="Times New Roman" w:hAnsi="Verdana"/>
                <w:color w:val="000000"/>
                <w:sz w:val="22"/>
                <w:szCs w:val="22"/>
              </w:rPr>
            </w:pPr>
            <w:r w:rsidRPr="001C3649">
              <w:rPr>
                <w:rFonts w:ascii="Verdana" w:eastAsia="Times New Roman" w:hAnsi="Verdana"/>
                <w:color w:val="000000"/>
                <w:sz w:val="22"/>
                <w:szCs w:val="22"/>
              </w:rPr>
              <w:t>Updat</w:t>
            </w:r>
            <w:r w:rsidR="00D80732" w:rsidRPr="001C3649">
              <w:rPr>
                <w:rFonts w:ascii="Verdana" w:eastAsia="Times New Roman" w:hAnsi="Verdana"/>
                <w:color w:val="000000"/>
                <w:sz w:val="22"/>
                <w:szCs w:val="22"/>
              </w:rPr>
              <w:t>ing</w:t>
            </w:r>
            <w:r w:rsidRPr="001C3649">
              <w:rPr>
                <w:rFonts w:ascii="Verdana" w:eastAsia="Times New Roman" w:hAnsi="Verdana"/>
                <w:color w:val="000000"/>
                <w:sz w:val="22"/>
                <w:szCs w:val="22"/>
              </w:rPr>
              <w:t xml:space="preserve"> website and posts </w:t>
            </w:r>
          </w:p>
          <w:p w:rsidR="00D048C6" w:rsidRPr="001C3649" w:rsidRDefault="00D048C6" w:rsidP="00D80732">
            <w:pPr>
              <w:rPr>
                <w:rFonts w:ascii="Verdana" w:eastAsia="Times New Roman" w:hAnsi="Verdana"/>
                <w:color w:val="000000"/>
                <w:sz w:val="22"/>
                <w:szCs w:val="22"/>
              </w:rPr>
            </w:pPr>
            <w:r w:rsidRPr="001C3649">
              <w:rPr>
                <w:rFonts w:ascii="Verdana" w:eastAsia="Times New Roman" w:hAnsi="Verdana"/>
                <w:color w:val="000000"/>
                <w:sz w:val="22"/>
                <w:szCs w:val="22"/>
              </w:rPr>
              <w:t xml:space="preserve">Facilitating &amp; convening a Steering </w:t>
            </w:r>
            <w:r w:rsidR="003F4D04">
              <w:rPr>
                <w:rFonts w:ascii="Verdana" w:eastAsia="Times New Roman" w:hAnsi="Verdana"/>
                <w:color w:val="000000"/>
                <w:sz w:val="22"/>
                <w:szCs w:val="22"/>
              </w:rPr>
              <w:t xml:space="preserve">committee, including: working with </w:t>
            </w:r>
            <w:proofErr w:type="spellStart"/>
            <w:r w:rsidR="003F4D04">
              <w:rPr>
                <w:rFonts w:ascii="Verdana" w:eastAsia="Times New Roman" w:hAnsi="Verdana"/>
                <w:color w:val="000000"/>
                <w:sz w:val="22"/>
                <w:szCs w:val="22"/>
              </w:rPr>
              <w:t>CoS</w:t>
            </w:r>
            <w:proofErr w:type="spellEnd"/>
            <w:r w:rsidR="003F4D04">
              <w:rPr>
                <w:rFonts w:ascii="Verdana" w:eastAsia="Times New Roman" w:hAnsi="Verdana"/>
                <w:color w:val="000000"/>
                <w:sz w:val="22"/>
                <w:szCs w:val="22"/>
              </w:rPr>
              <w:t xml:space="preserve"> colleagues to identify potential participants, o</w:t>
            </w:r>
            <w:r w:rsidRPr="001C3649">
              <w:rPr>
                <w:rFonts w:ascii="Verdana" w:eastAsia="Times New Roman" w:hAnsi="Verdana"/>
                <w:color w:val="000000"/>
                <w:sz w:val="22"/>
                <w:szCs w:val="22"/>
              </w:rPr>
              <w:t>rganising doodle poll</w:t>
            </w:r>
            <w:r w:rsidR="003F4D04">
              <w:rPr>
                <w:rFonts w:ascii="Verdana" w:eastAsia="Times New Roman" w:hAnsi="Verdana"/>
                <w:color w:val="000000"/>
                <w:sz w:val="22"/>
                <w:szCs w:val="22"/>
              </w:rPr>
              <w:t>, c</w:t>
            </w:r>
            <w:r w:rsidRPr="001C3649">
              <w:rPr>
                <w:rFonts w:ascii="Verdana" w:eastAsia="Times New Roman" w:hAnsi="Verdana"/>
                <w:color w:val="000000"/>
                <w:sz w:val="22"/>
                <w:szCs w:val="22"/>
              </w:rPr>
              <w:t>reating the agenda</w:t>
            </w:r>
            <w:r w:rsidR="003F4D04">
              <w:rPr>
                <w:rFonts w:ascii="Verdana" w:eastAsia="Times New Roman" w:hAnsi="Verdana"/>
                <w:color w:val="000000"/>
                <w:sz w:val="22"/>
                <w:szCs w:val="22"/>
              </w:rPr>
              <w:t>, t</w:t>
            </w:r>
            <w:r w:rsidRPr="001C3649">
              <w:rPr>
                <w:rFonts w:ascii="Verdana" w:eastAsia="Times New Roman" w:hAnsi="Verdana"/>
                <w:color w:val="000000"/>
                <w:sz w:val="22"/>
                <w:szCs w:val="22"/>
              </w:rPr>
              <w:t>aking &amp; sharing notes with participants</w:t>
            </w:r>
          </w:p>
          <w:p w:rsidR="00D80732" w:rsidRPr="001C3649" w:rsidRDefault="00D80732" w:rsidP="00D80732">
            <w:pPr>
              <w:rPr>
                <w:rFonts w:ascii="Verdana" w:eastAsia="Times New Roman" w:hAnsi="Verdana"/>
                <w:color w:val="000000"/>
                <w:sz w:val="22"/>
                <w:szCs w:val="22"/>
              </w:rPr>
            </w:pPr>
          </w:p>
          <w:p w:rsidR="00D80732" w:rsidRPr="001C3649" w:rsidRDefault="00D80732" w:rsidP="00D80732">
            <w:pPr>
              <w:rPr>
                <w:rFonts w:ascii="Verdana" w:eastAsia="Times New Roman" w:hAnsi="Verdana"/>
                <w:color w:val="000000"/>
                <w:sz w:val="22"/>
                <w:szCs w:val="22"/>
              </w:rPr>
            </w:pPr>
          </w:p>
          <w:p w:rsidR="002336C2" w:rsidRPr="001C3649" w:rsidRDefault="00D80732" w:rsidP="00D80732">
            <w:pPr>
              <w:rPr>
                <w:rFonts w:ascii="Verdana" w:eastAsia="Times New Roman" w:hAnsi="Verdana"/>
                <w:color w:val="000000"/>
                <w:sz w:val="22"/>
                <w:szCs w:val="22"/>
              </w:rPr>
            </w:pPr>
            <w:r w:rsidRPr="001C3649">
              <w:rPr>
                <w:rFonts w:ascii="Verdana" w:eastAsia="Times New Roman" w:hAnsi="Verdana"/>
                <w:color w:val="000000"/>
                <w:sz w:val="22"/>
                <w:szCs w:val="22"/>
              </w:rPr>
              <w:t xml:space="preserve">Hold a Facilitated Conversation </w:t>
            </w:r>
            <w:r w:rsidR="002336C2" w:rsidRPr="001C3649">
              <w:rPr>
                <w:rFonts w:ascii="Verdana" w:eastAsia="Times New Roman" w:hAnsi="Verdana"/>
                <w:color w:val="000000"/>
                <w:sz w:val="22"/>
                <w:szCs w:val="22"/>
              </w:rPr>
              <w:t xml:space="preserve">(and event via zoom) </w:t>
            </w:r>
            <w:r w:rsidRPr="001C3649">
              <w:rPr>
                <w:rFonts w:ascii="Verdana" w:eastAsia="Times New Roman" w:hAnsi="Verdana"/>
                <w:color w:val="000000"/>
                <w:sz w:val="22"/>
                <w:szCs w:val="22"/>
              </w:rPr>
              <w:t>with the City of Sanctuary Network</w:t>
            </w:r>
            <w:r w:rsidR="002336C2" w:rsidRPr="001C3649">
              <w:rPr>
                <w:rFonts w:ascii="Verdana" w:eastAsia="Times New Roman" w:hAnsi="Verdana"/>
                <w:color w:val="000000"/>
                <w:sz w:val="22"/>
                <w:szCs w:val="22"/>
              </w:rPr>
              <w:t xml:space="preserve">. This will be a general introduction/discussion for </w:t>
            </w:r>
            <w:proofErr w:type="spellStart"/>
            <w:r w:rsidR="002336C2" w:rsidRPr="001C3649">
              <w:rPr>
                <w:rFonts w:ascii="Verdana" w:eastAsia="Times New Roman" w:hAnsi="Verdana"/>
                <w:color w:val="000000"/>
                <w:sz w:val="22"/>
                <w:szCs w:val="22"/>
              </w:rPr>
              <w:t>CoS</w:t>
            </w:r>
            <w:proofErr w:type="spellEnd"/>
            <w:r w:rsidR="002336C2" w:rsidRPr="001C3649">
              <w:rPr>
                <w:rFonts w:ascii="Verdana" w:eastAsia="Times New Roman" w:hAnsi="Verdana"/>
                <w:color w:val="000000"/>
                <w:sz w:val="22"/>
                <w:szCs w:val="22"/>
              </w:rPr>
              <w:t xml:space="preserve"> groups.</w:t>
            </w:r>
          </w:p>
          <w:p w:rsidR="00D80732" w:rsidRPr="001C3649" w:rsidRDefault="002336C2" w:rsidP="00D80732">
            <w:pPr>
              <w:rPr>
                <w:rFonts w:ascii="Verdana" w:eastAsia="Times New Roman" w:hAnsi="Verdana"/>
              </w:rPr>
            </w:pPr>
            <w:r w:rsidRPr="001C3649">
              <w:rPr>
                <w:rFonts w:ascii="Verdana" w:eastAsia="Times New Roman" w:hAnsi="Verdana"/>
                <w:color w:val="000000"/>
                <w:sz w:val="22"/>
                <w:szCs w:val="22"/>
              </w:rPr>
              <w:t xml:space="preserve">Follow up interest (including region/nation meetings, to be decided depending on interest). In facilitating these meetings support the development of partnerships and networking opportunities for groups. </w:t>
            </w:r>
          </w:p>
          <w:p w:rsidR="007F4994" w:rsidRPr="001C3649" w:rsidRDefault="007F4994" w:rsidP="007F4994">
            <w:pPr>
              <w:spacing w:before="0" w:after="160" w:line="240" w:lineRule="auto"/>
              <w:ind w:left="720"/>
              <w:textAlignment w:val="baseline"/>
              <w:rPr>
                <w:rFonts w:ascii="Verdana" w:eastAsia="Times New Roman" w:hAnsi="Verdana"/>
                <w:color w:val="000000"/>
                <w:sz w:val="22"/>
                <w:szCs w:val="22"/>
              </w:rPr>
            </w:pP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32" w:rsidRPr="001C3649" w:rsidRDefault="00D80732" w:rsidP="007F4994">
            <w:pPr>
              <w:spacing w:line="0" w:lineRule="atLeast"/>
              <w:rPr>
                <w:rFonts w:ascii="Verdana" w:eastAsia="Times New Roman" w:hAnsi="Verdana"/>
                <w:color w:val="000000"/>
                <w:sz w:val="22"/>
                <w:szCs w:val="22"/>
              </w:rPr>
            </w:pPr>
            <w:r w:rsidRPr="001C3649">
              <w:rPr>
                <w:rFonts w:ascii="Verdana" w:eastAsia="Times New Roman" w:hAnsi="Verdana"/>
                <w:color w:val="000000"/>
                <w:sz w:val="22"/>
                <w:szCs w:val="22"/>
              </w:rPr>
              <w:lastRenderedPageBreak/>
              <w:t xml:space="preserve">Updated website </w:t>
            </w:r>
          </w:p>
          <w:p w:rsidR="002336C2" w:rsidRDefault="007F4994" w:rsidP="007F4994">
            <w:pPr>
              <w:spacing w:line="0" w:lineRule="atLeast"/>
              <w:rPr>
                <w:rFonts w:ascii="Verdana" w:eastAsia="Times New Roman" w:hAnsi="Verdana"/>
                <w:color w:val="222222"/>
                <w:sz w:val="22"/>
                <w:szCs w:val="22"/>
              </w:rPr>
            </w:pPr>
            <w:r w:rsidRPr="001C3649">
              <w:rPr>
                <w:rFonts w:ascii="Verdana" w:eastAsia="Times New Roman" w:hAnsi="Verdana"/>
                <w:color w:val="000000"/>
                <w:sz w:val="22"/>
                <w:szCs w:val="22"/>
              </w:rPr>
              <w:t xml:space="preserve">Steering Group made up of </w:t>
            </w:r>
            <w:r w:rsidRPr="001C3649">
              <w:rPr>
                <w:rFonts w:ascii="Verdana" w:eastAsia="Times New Roman" w:hAnsi="Verdana"/>
                <w:color w:val="222222"/>
                <w:sz w:val="22"/>
                <w:szCs w:val="22"/>
              </w:rPr>
              <w:t xml:space="preserve">people seeking sanctuary, representatives from refugee organisations and other charities, </w:t>
            </w:r>
            <w:r w:rsidR="002336C2" w:rsidRPr="001C3649">
              <w:rPr>
                <w:rFonts w:ascii="Verdana" w:eastAsia="Times New Roman" w:hAnsi="Verdana"/>
                <w:color w:val="222222"/>
                <w:sz w:val="22"/>
                <w:szCs w:val="22"/>
              </w:rPr>
              <w:t xml:space="preserve">maternity services e.g. </w:t>
            </w:r>
            <w:r w:rsidRPr="001C3649">
              <w:rPr>
                <w:rFonts w:ascii="Verdana" w:eastAsia="Times New Roman" w:hAnsi="Verdana"/>
                <w:color w:val="222222"/>
                <w:sz w:val="22"/>
                <w:szCs w:val="22"/>
              </w:rPr>
              <w:t>midwives</w:t>
            </w:r>
            <w:r w:rsidR="002336C2" w:rsidRPr="001C3649">
              <w:rPr>
                <w:rFonts w:ascii="Verdana" w:eastAsia="Times New Roman" w:hAnsi="Verdana"/>
                <w:color w:val="222222"/>
                <w:sz w:val="22"/>
                <w:szCs w:val="22"/>
              </w:rPr>
              <w:t>,</w:t>
            </w:r>
            <w:r w:rsidRPr="001C3649">
              <w:rPr>
                <w:rFonts w:ascii="Verdana" w:eastAsia="Times New Roman" w:hAnsi="Verdana"/>
                <w:color w:val="222222"/>
                <w:sz w:val="22"/>
                <w:szCs w:val="22"/>
              </w:rPr>
              <w:t xml:space="preserve"> midwifery students, commissioners, educators and researchers. </w:t>
            </w:r>
          </w:p>
          <w:p w:rsidR="003F4D04" w:rsidRPr="001C3649" w:rsidRDefault="003F4D04" w:rsidP="007F4994">
            <w:pPr>
              <w:spacing w:line="0" w:lineRule="atLeast"/>
              <w:rPr>
                <w:rFonts w:ascii="Verdana" w:eastAsia="Times New Roman" w:hAnsi="Verdana"/>
                <w:color w:val="222222"/>
                <w:sz w:val="22"/>
                <w:szCs w:val="22"/>
              </w:rPr>
            </w:pPr>
            <w:r>
              <w:rPr>
                <w:rFonts w:ascii="Verdana" w:eastAsia="Times New Roman" w:hAnsi="Verdana"/>
                <w:color w:val="222222"/>
                <w:sz w:val="22"/>
                <w:szCs w:val="22"/>
              </w:rPr>
              <w:lastRenderedPageBreak/>
              <w:t>Two steering group meetings within the funding period</w:t>
            </w:r>
          </w:p>
          <w:p w:rsidR="00D048C6" w:rsidRPr="001C3649" w:rsidRDefault="007F4994" w:rsidP="007F4994">
            <w:pPr>
              <w:spacing w:line="0" w:lineRule="atLeast"/>
              <w:rPr>
                <w:rFonts w:ascii="Verdana" w:eastAsia="Times New Roman" w:hAnsi="Verdana"/>
                <w:color w:val="000000"/>
                <w:sz w:val="22"/>
                <w:szCs w:val="22"/>
              </w:rPr>
            </w:pPr>
            <w:r w:rsidRPr="001C3649">
              <w:rPr>
                <w:rFonts w:ascii="Verdana" w:eastAsia="Times New Roman" w:hAnsi="Verdana"/>
                <w:color w:val="222222"/>
                <w:sz w:val="22"/>
                <w:szCs w:val="22"/>
              </w:rPr>
              <w:t>The Steering Group should be able to</w:t>
            </w:r>
            <w:r w:rsidRPr="001C3649">
              <w:rPr>
                <w:rFonts w:ascii="Verdana" w:eastAsia="Times New Roman" w:hAnsi="Verdana"/>
                <w:color w:val="000000"/>
                <w:sz w:val="22"/>
                <w:szCs w:val="22"/>
              </w:rPr>
              <w:t xml:space="preserve"> function independently after the end of the funding with minimum support from </w:t>
            </w:r>
            <w:proofErr w:type="spellStart"/>
            <w:r w:rsidRPr="001C3649">
              <w:rPr>
                <w:rFonts w:ascii="Verdana" w:eastAsia="Times New Roman" w:hAnsi="Verdana"/>
                <w:color w:val="000000"/>
                <w:sz w:val="22"/>
                <w:szCs w:val="22"/>
              </w:rPr>
              <w:t>CoS</w:t>
            </w:r>
            <w:proofErr w:type="spellEnd"/>
            <w:r w:rsidRPr="001C3649">
              <w:rPr>
                <w:rFonts w:ascii="Verdana" w:eastAsia="Times New Roman" w:hAnsi="Verdana"/>
                <w:color w:val="000000"/>
                <w:sz w:val="22"/>
                <w:szCs w:val="22"/>
              </w:rPr>
              <w:t xml:space="preserve"> UK.</w:t>
            </w:r>
          </w:p>
          <w:p w:rsidR="00D80732" w:rsidRPr="001C3649" w:rsidRDefault="00D80732" w:rsidP="007F4994">
            <w:pPr>
              <w:spacing w:line="0" w:lineRule="atLeast"/>
              <w:rPr>
                <w:rFonts w:ascii="Verdana" w:eastAsia="Times New Roman" w:hAnsi="Verdana"/>
                <w:color w:val="000000"/>
                <w:sz w:val="22"/>
                <w:szCs w:val="22"/>
              </w:rPr>
            </w:pPr>
          </w:p>
          <w:p w:rsidR="00D80732" w:rsidRPr="001C3649" w:rsidRDefault="003F4D04" w:rsidP="00D80732">
            <w:pPr>
              <w:spacing w:line="0" w:lineRule="atLeast"/>
              <w:rPr>
                <w:rFonts w:ascii="Verdana" w:eastAsia="Times New Roman" w:hAnsi="Verdana"/>
              </w:rPr>
            </w:pPr>
            <w:proofErr w:type="spellStart"/>
            <w:r>
              <w:rPr>
                <w:rFonts w:ascii="Verdana" w:eastAsia="Times New Roman" w:hAnsi="Verdana"/>
                <w:color w:val="000000"/>
                <w:sz w:val="22"/>
                <w:szCs w:val="22"/>
              </w:rPr>
              <w:t>C</w:t>
            </w:r>
            <w:r w:rsidR="00D80732" w:rsidRPr="001C3649">
              <w:rPr>
                <w:rFonts w:ascii="Verdana" w:eastAsia="Times New Roman" w:hAnsi="Verdana"/>
                <w:color w:val="000000"/>
                <w:sz w:val="22"/>
                <w:szCs w:val="22"/>
              </w:rPr>
              <w:t>oS</w:t>
            </w:r>
            <w:proofErr w:type="spellEnd"/>
            <w:r w:rsidR="00D80732" w:rsidRPr="001C3649">
              <w:rPr>
                <w:rFonts w:ascii="Verdana" w:eastAsia="Times New Roman" w:hAnsi="Verdana"/>
                <w:color w:val="000000"/>
                <w:sz w:val="22"/>
                <w:szCs w:val="22"/>
              </w:rPr>
              <w:t xml:space="preserve"> groups have the knowledge and capacity to develop the maternity stream locally. </w:t>
            </w:r>
          </w:p>
        </w:tc>
        <w:tc>
          <w:tcPr>
            <w:tcW w:w="2340" w:type="dxa"/>
            <w:tcBorders>
              <w:top w:val="single" w:sz="4" w:space="0" w:color="000000"/>
              <w:left w:val="single" w:sz="4" w:space="0" w:color="000000"/>
              <w:bottom w:val="single" w:sz="4" w:space="0" w:color="000000"/>
              <w:right w:val="single" w:sz="4" w:space="0" w:color="000000"/>
            </w:tcBorders>
          </w:tcPr>
          <w:p w:rsidR="00D048C6" w:rsidRPr="001C3649" w:rsidRDefault="007F4994" w:rsidP="004760D9">
            <w:pPr>
              <w:spacing w:line="0" w:lineRule="atLeast"/>
              <w:rPr>
                <w:rFonts w:ascii="Verdana" w:eastAsia="Times New Roman" w:hAnsi="Verdana"/>
                <w:color w:val="000000"/>
                <w:sz w:val="22"/>
                <w:szCs w:val="22"/>
              </w:rPr>
            </w:pPr>
            <w:r w:rsidRPr="001C3649">
              <w:rPr>
                <w:rFonts w:ascii="Verdana" w:eastAsia="Times New Roman" w:hAnsi="Verdana"/>
                <w:color w:val="000000"/>
                <w:sz w:val="22"/>
                <w:szCs w:val="22"/>
              </w:rPr>
              <w:lastRenderedPageBreak/>
              <w:t xml:space="preserve">April </w:t>
            </w:r>
          </w:p>
          <w:p w:rsidR="007F4994" w:rsidRPr="001C3649" w:rsidRDefault="007F4994" w:rsidP="004760D9">
            <w:pPr>
              <w:spacing w:line="0" w:lineRule="atLeast"/>
              <w:rPr>
                <w:rFonts w:ascii="Verdana" w:eastAsia="Times New Roman" w:hAnsi="Verdana"/>
                <w:color w:val="000000"/>
                <w:sz w:val="22"/>
                <w:szCs w:val="22"/>
              </w:rPr>
            </w:pPr>
          </w:p>
          <w:p w:rsidR="00D80732" w:rsidRPr="001C3649" w:rsidRDefault="00D80732" w:rsidP="004760D9">
            <w:pPr>
              <w:spacing w:line="0" w:lineRule="atLeast"/>
              <w:rPr>
                <w:rFonts w:ascii="Verdana" w:eastAsia="Times New Roman" w:hAnsi="Verdana"/>
                <w:color w:val="000000"/>
                <w:sz w:val="22"/>
                <w:szCs w:val="22"/>
              </w:rPr>
            </w:pPr>
          </w:p>
          <w:p w:rsidR="00D80732" w:rsidRPr="001C3649" w:rsidRDefault="00D80732" w:rsidP="004760D9">
            <w:pPr>
              <w:spacing w:line="0" w:lineRule="atLeast"/>
              <w:rPr>
                <w:rFonts w:ascii="Verdana" w:eastAsia="Times New Roman" w:hAnsi="Verdana"/>
                <w:color w:val="000000"/>
                <w:sz w:val="22"/>
                <w:szCs w:val="22"/>
              </w:rPr>
            </w:pPr>
          </w:p>
          <w:p w:rsidR="00D80732" w:rsidRPr="001C3649" w:rsidRDefault="00D80732" w:rsidP="004760D9">
            <w:pPr>
              <w:spacing w:line="0" w:lineRule="atLeast"/>
              <w:rPr>
                <w:rFonts w:ascii="Verdana" w:eastAsia="Times New Roman" w:hAnsi="Verdana"/>
                <w:color w:val="000000"/>
                <w:sz w:val="22"/>
                <w:szCs w:val="22"/>
              </w:rPr>
            </w:pPr>
          </w:p>
          <w:p w:rsidR="00D80732" w:rsidRPr="001C3649" w:rsidRDefault="00D80732" w:rsidP="004760D9">
            <w:pPr>
              <w:spacing w:line="0" w:lineRule="atLeast"/>
              <w:rPr>
                <w:rFonts w:ascii="Verdana" w:eastAsia="Times New Roman" w:hAnsi="Verdana"/>
                <w:color w:val="000000"/>
                <w:sz w:val="22"/>
                <w:szCs w:val="22"/>
              </w:rPr>
            </w:pPr>
          </w:p>
          <w:p w:rsidR="00D80732" w:rsidRPr="001C3649" w:rsidRDefault="00D80732" w:rsidP="004760D9">
            <w:pPr>
              <w:spacing w:line="0" w:lineRule="atLeast"/>
              <w:rPr>
                <w:rFonts w:ascii="Verdana" w:eastAsia="Times New Roman" w:hAnsi="Verdana"/>
                <w:color w:val="000000"/>
                <w:sz w:val="22"/>
                <w:szCs w:val="22"/>
              </w:rPr>
            </w:pPr>
          </w:p>
          <w:p w:rsidR="00D80732" w:rsidRDefault="00D80732" w:rsidP="004760D9">
            <w:pPr>
              <w:spacing w:line="0" w:lineRule="atLeast"/>
              <w:rPr>
                <w:rFonts w:ascii="Verdana" w:eastAsia="Times New Roman" w:hAnsi="Verdana"/>
                <w:color w:val="000000"/>
                <w:sz w:val="22"/>
                <w:szCs w:val="22"/>
              </w:rPr>
            </w:pPr>
          </w:p>
          <w:p w:rsidR="003F4D04" w:rsidRPr="001C3649" w:rsidRDefault="003F4D04" w:rsidP="004760D9">
            <w:pPr>
              <w:spacing w:line="0" w:lineRule="atLeast"/>
              <w:rPr>
                <w:rFonts w:ascii="Verdana" w:eastAsia="Times New Roman" w:hAnsi="Verdana"/>
                <w:color w:val="000000"/>
                <w:sz w:val="22"/>
                <w:szCs w:val="22"/>
              </w:rPr>
            </w:pPr>
          </w:p>
          <w:p w:rsidR="00D80732" w:rsidRPr="001C3649" w:rsidRDefault="00D80732" w:rsidP="004760D9">
            <w:pPr>
              <w:spacing w:line="0" w:lineRule="atLeast"/>
              <w:rPr>
                <w:rFonts w:ascii="Verdana" w:eastAsia="Times New Roman" w:hAnsi="Verdana"/>
                <w:color w:val="000000"/>
                <w:sz w:val="22"/>
                <w:szCs w:val="22"/>
              </w:rPr>
            </w:pPr>
          </w:p>
          <w:p w:rsidR="003F4D04" w:rsidRDefault="003F4D04" w:rsidP="004760D9">
            <w:pPr>
              <w:spacing w:line="0" w:lineRule="atLeast"/>
              <w:rPr>
                <w:rFonts w:ascii="Verdana" w:eastAsia="Times New Roman" w:hAnsi="Verdana"/>
                <w:color w:val="000000"/>
                <w:sz w:val="22"/>
                <w:szCs w:val="22"/>
              </w:rPr>
            </w:pPr>
          </w:p>
          <w:p w:rsidR="00D80732" w:rsidRPr="001C3649" w:rsidRDefault="00D80732" w:rsidP="004760D9">
            <w:pPr>
              <w:spacing w:line="0" w:lineRule="atLeast"/>
              <w:rPr>
                <w:rFonts w:ascii="Verdana" w:eastAsia="Times New Roman" w:hAnsi="Verdana"/>
                <w:color w:val="000000"/>
                <w:sz w:val="22"/>
                <w:szCs w:val="22"/>
              </w:rPr>
            </w:pPr>
            <w:r w:rsidRPr="001C3649">
              <w:rPr>
                <w:rFonts w:ascii="Verdana" w:eastAsia="Times New Roman" w:hAnsi="Verdana"/>
                <w:color w:val="000000"/>
                <w:sz w:val="22"/>
                <w:szCs w:val="22"/>
              </w:rPr>
              <w:t>May/June</w:t>
            </w:r>
          </w:p>
        </w:tc>
      </w:tr>
      <w:tr w:rsidR="00D048C6" w:rsidRPr="001C3649" w:rsidTr="007F4994">
        <w:tc>
          <w:tcPr>
            <w:tcW w:w="3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1C3649" w:rsidRDefault="00D048C6" w:rsidP="004760D9">
            <w:pPr>
              <w:spacing w:line="0" w:lineRule="atLeast"/>
              <w:rPr>
                <w:rFonts w:ascii="Verdana" w:eastAsia="Times New Roman" w:hAnsi="Verdana"/>
              </w:rPr>
            </w:pPr>
            <w:r w:rsidRPr="001C3649">
              <w:rPr>
                <w:rFonts w:ascii="Verdana" w:eastAsia="Times New Roman" w:hAnsi="Verdana"/>
                <w:color w:val="000000"/>
                <w:sz w:val="22"/>
                <w:szCs w:val="22"/>
              </w:rPr>
              <w:lastRenderedPageBreak/>
              <w:t>3</w:t>
            </w:r>
          </w:p>
        </w:tc>
        <w:tc>
          <w:tcPr>
            <w:tcW w:w="3514" w:type="dxa"/>
            <w:tcBorders>
              <w:top w:val="single" w:sz="4" w:space="0" w:color="000000"/>
              <w:left w:val="single" w:sz="4" w:space="0" w:color="000000"/>
              <w:bottom w:val="single" w:sz="4" w:space="0" w:color="000000"/>
              <w:right w:val="single" w:sz="4" w:space="0" w:color="000000"/>
            </w:tcBorders>
          </w:tcPr>
          <w:p w:rsidR="00D048C6" w:rsidRPr="001C3649" w:rsidRDefault="007F4994" w:rsidP="004760D9">
            <w:pPr>
              <w:rPr>
                <w:rFonts w:ascii="Verdana" w:eastAsia="Times New Roman" w:hAnsi="Verdana"/>
                <w:color w:val="000000"/>
                <w:sz w:val="22"/>
                <w:szCs w:val="22"/>
              </w:rPr>
            </w:pPr>
            <w:r w:rsidRPr="001C3649">
              <w:rPr>
                <w:rFonts w:ascii="Verdana" w:eastAsia="Times New Roman" w:hAnsi="Verdana"/>
                <w:color w:val="000000"/>
                <w:sz w:val="22"/>
                <w:szCs w:val="22"/>
              </w:rPr>
              <w:t xml:space="preserve">The increased voice of women seeking sanctuary </w:t>
            </w:r>
          </w:p>
        </w:tc>
        <w:tc>
          <w:tcPr>
            <w:tcW w:w="34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80732" w:rsidRPr="001C3649" w:rsidRDefault="00D80732" w:rsidP="00D80732">
            <w:pPr>
              <w:spacing w:before="0" w:after="160" w:line="0" w:lineRule="atLeast"/>
              <w:textAlignment w:val="baseline"/>
              <w:rPr>
                <w:rFonts w:ascii="Verdana" w:eastAsia="Times New Roman" w:hAnsi="Verdana"/>
                <w:color w:val="000000"/>
                <w:sz w:val="22"/>
                <w:szCs w:val="22"/>
              </w:rPr>
            </w:pPr>
            <w:r w:rsidRPr="001C3649">
              <w:rPr>
                <w:rFonts w:ascii="Verdana" w:eastAsia="Times New Roman" w:hAnsi="Verdana"/>
                <w:color w:val="000000"/>
                <w:sz w:val="22"/>
                <w:szCs w:val="22"/>
              </w:rPr>
              <w:t xml:space="preserve">Run a Sanctuary in Politics Course </w:t>
            </w:r>
            <w:r w:rsidR="003F4D04">
              <w:rPr>
                <w:rFonts w:ascii="Verdana" w:eastAsia="Times New Roman" w:hAnsi="Verdana"/>
                <w:color w:val="000000"/>
                <w:sz w:val="22"/>
                <w:szCs w:val="22"/>
              </w:rPr>
              <w:t xml:space="preserve">(in collaboration with </w:t>
            </w:r>
            <w:proofErr w:type="spellStart"/>
            <w:r w:rsidR="003F4D04">
              <w:rPr>
                <w:rFonts w:ascii="Verdana" w:eastAsia="Times New Roman" w:hAnsi="Verdana"/>
                <w:color w:val="000000"/>
                <w:sz w:val="22"/>
                <w:szCs w:val="22"/>
              </w:rPr>
              <w:t>CoS</w:t>
            </w:r>
            <w:proofErr w:type="spellEnd"/>
            <w:r w:rsidR="003F4D04">
              <w:rPr>
                <w:rFonts w:ascii="Verdana" w:eastAsia="Times New Roman" w:hAnsi="Verdana"/>
                <w:color w:val="000000"/>
                <w:sz w:val="22"/>
                <w:szCs w:val="22"/>
              </w:rPr>
              <w:t xml:space="preserve"> colleagues) </w:t>
            </w:r>
            <w:r w:rsidRPr="001C3649">
              <w:rPr>
                <w:rFonts w:ascii="Verdana" w:eastAsia="Times New Roman" w:hAnsi="Verdana"/>
                <w:color w:val="000000"/>
                <w:sz w:val="22"/>
                <w:szCs w:val="22"/>
              </w:rPr>
              <w:t>for women seeking sanctuary with specific focus on the issues facing women in the asylum process (</w:t>
            </w:r>
            <w:r w:rsidR="002336C2" w:rsidRPr="001C3649">
              <w:rPr>
                <w:rFonts w:ascii="Verdana" w:eastAsia="Times New Roman" w:hAnsi="Verdana"/>
                <w:color w:val="000000"/>
                <w:sz w:val="22"/>
                <w:szCs w:val="22"/>
              </w:rPr>
              <w:t xml:space="preserve">particularly with a focus on barriers to </w:t>
            </w:r>
            <w:r w:rsidRPr="001C3649">
              <w:rPr>
                <w:rFonts w:ascii="Verdana" w:eastAsia="Times New Roman" w:hAnsi="Verdana"/>
                <w:color w:val="000000"/>
                <w:sz w:val="22"/>
                <w:szCs w:val="22"/>
              </w:rPr>
              <w:t xml:space="preserve">maternity services). </w:t>
            </w:r>
            <w:r w:rsidR="002336C2" w:rsidRPr="001C3649">
              <w:rPr>
                <w:rFonts w:ascii="Verdana" w:eastAsia="Times New Roman" w:hAnsi="Verdana"/>
                <w:color w:val="000000"/>
                <w:sz w:val="22"/>
                <w:szCs w:val="22"/>
              </w:rPr>
              <w:t xml:space="preserve">This will be </w:t>
            </w:r>
            <w:r w:rsidR="003F4D04">
              <w:rPr>
                <w:rFonts w:ascii="Verdana" w:eastAsia="Times New Roman" w:hAnsi="Verdana"/>
                <w:color w:val="000000"/>
                <w:sz w:val="22"/>
                <w:szCs w:val="22"/>
              </w:rPr>
              <w:t xml:space="preserve">a </w:t>
            </w:r>
            <w:r w:rsidR="002336C2" w:rsidRPr="001C3649">
              <w:rPr>
                <w:rFonts w:ascii="Verdana" w:eastAsia="Times New Roman" w:hAnsi="Verdana"/>
                <w:color w:val="000000"/>
                <w:sz w:val="22"/>
                <w:szCs w:val="22"/>
              </w:rPr>
              <w:t xml:space="preserve">blended course </w:t>
            </w:r>
            <w:r w:rsidR="003F4D04">
              <w:rPr>
                <w:rFonts w:ascii="Verdana" w:eastAsia="Times New Roman" w:hAnsi="Verdana"/>
                <w:color w:val="000000"/>
                <w:sz w:val="22"/>
                <w:szCs w:val="22"/>
              </w:rPr>
              <w:t>including</w:t>
            </w:r>
            <w:r w:rsidR="002336C2" w:rsidRPr="001C3649">
              <w:rPr>
                <w:rFonts w:ascii="Verdana" w:eastAsia="Times New Roman" w:hAnsi="Verdana"/>
                <w:color w:val="000000"/>
                <w:sz w:val="22"/>
                <w:szCs w:val="22"/>
              </w:rPr>
              <w:t xml:space="preserve"> online</w:t>
            </w:r>
            <w:r w:rsidR="003F4D04">
              <w:rPr>
                <w:rFonts w:ascii="Verdana" w:eastAsia="Times New Roman" w:hAnsi="Verdana"/>
                <w:color w:val="000000"/>
                <w:sz w:val="22"/>
                <w:szCs w:val="22"/>
              </w:rPr>
              <w:t xml:space="preserve"> elements</w:t>
            </w:r>
            <w:r w:rsidR="002336C2" w:rsidRPr="001C3649">
              <w:rPr>
                <w:rFonts w:ascii="Verdana" w:eastAsia="Times New Roman" w:hAnsi="Verdana"/>
                <w:color w:val="000000"/>
                <w:sz w:val="22"/>
                <w:szCs w:val="22"/>
              </w:rPr>
              <w:t xml:space="preserve"> and meetings with mentors locally.</w:t>
            </w:r>
          </w:p>
          <w:p w:rsidR="002336C2" w:rsidRPr="001C3649" w:rsidRDefault="002336C2" w:rsidP="00D80732">
            <w:pPr>
              <w:spacing w:before="0" w:after="160" w:line="0" w:lineRule="atLeast"/>
              <w:textAlignment w:val="baseline"/>
              <w:rPr>
                <w:rFonts w:ascii="Verdana" w:eastAsia="Times New Roman" w:hAnsi="Verdana"/>
                <w:color w:val="000000"/>
                <w:sz w:val="22"/>
                <w:szCs w:val="22"/>
              </w:rPr>
            </w:pPr>
          </w:p>
          <w:p w:rsidR="002336C2" w:rsidRPr="001C3649" w:rsidRDefault="002336C2" w:rsidP="00D80732">
            <w:pPr>
              <w:spacing w:before="0" w:after="160" w:line="0" w:lineRule="atLeast"/>
              <w:textAlignment w:val="baseline"/>
              <w:rPr>
                <w:rFonts w:ascii="Verdana" w:eastAsia="Times New Roman" w:hAnsi="Verdana"/>
                <w:color w:val="000000"/>
                <w:sz w:val="22"/>
                <w:szCs w:val="22"/>
              </w:rPr>
            </w:pPr>
            <w:r w:rsidRPr="001C3649">
              <w:rPr>
                <w:rFonts w:ascii="Verdana" w:eastAsia="Times New Roman" w:hAnsi="Verdana"/>
                <w:color w:val="000000"/>
                <w:sz w:val="22"/>
                <w:szCs w:val="22"/>
              </w:rPr>
              <w:t xml:space="preserve">Create awareness raising and training resources e.g. videos (all resources to include the experiences and </w:t>
            </w:r>
            <w:r w:rsidRPr="001C3649">
              <w:rPr>
                <w:rFonts w:ascii="Verdana" w:eastAsia="Times New Roman" w:hAnsi="Verdana"/>
                <w:color w:val="000000"/>
                <w:sz w:val="22"/>
                <w:szCs w:val="22"/>
              </w:rPr>
              <w:lastRenderedPageBreak/>
              <w:t>perspectives of people seeking sanctuary)</w:t>
            </w:r>
          </w:p>
          <w:p w:rsidR="002336C2" w:rsidRPr="001C3649" w:rsidRDefault="002336C2" w:rsidP="00D80732">
            <w:pPr>
              <w:spacing w:before="0" w:after="160" w:line="0" w:lineRule="atLeast"/>
              <w:textAlignment w:val="baseline"/>
              <w:rPr>
                <w:rFonts w:ascii="Verdana" w:eastAsia="Times New Roman" w:hAnsi="Verdana"/>
                <w:color w:val="000000"/>
                <w:sz w:val="22"/>
                <w:szCs w:val="22"/>
              </w:rPr>
            </w:pPr>
          </w:p>
          <w:p w:rsidR="00D80732" w:rsidRPr="001C3649" w:rsidRDefault="00D80732" w:rsidP="00D80732">
            <w:pPr>
              <w:spacing w:before="0" w:after="160" w:line="0" w:lineRule="atLeast"/>
              <w:textAlignment w:val="baseline"/>
              <w:rPr>
                <w:rFonts w:ascii="Verdana" w:eastAsia="Times New Roman" w:hAnsi="Verdana"/>
                <w:color w:val="000000"/>
                <w:sz w:val="22"/>
                <w:szCs w:val="22"/>
              </w:rPr>
            </w:pPr>
            <w:r w:rsidRPr="001C3649">
              <w:rPr>
                <w:rFonts w:ascii="Verdana" w:eastAsia="Times New Roman" w:hAnsi="Verdana"/>
                <w:color w:val="000000"/>
                <w:sz w:val="22"/>
                <w:szCs w:val="22"/>
              </w:rPr>
              <w:t>Work with the Communication Manager to increase the voices e.g. blog, media work</w:t>
            </w:r>
            <w:r w:rsidR="00312B7E" w:rsidRPr="001C3649">
              <w:rPr>
                <w:rFonts w:ascii="Verdana" w:eastAsia="Times New Roman" w:hAnsi="Verdana"/>
                <w:color w:val="000000"/>
                <w:sz w:val="22"/>
                <w:szCs w:val="22"/>
              </w:rPr>
              <w:t>, social media</w:t>
            </w:r>
            <w:r w:rsidRPr="001C3649">
              <w:rPr>
                <w:rFonts w:ascii="Verdana" w:eastAsia="Times New Roman" w:hAnsi="Verdana"/>
                <w:color w:val="000000"/>
                <w:sz w:val="22"/>
                <w:szCs w:val="22"/>
              </w:rPr>
              <w:t xml:space="preserve"> </w:t>
            </w:r>
          </w:p>
          <w:p w:rsidR="00D80732" w:rsidRPr="001C3649" w:rsidRDefault="00D80732" w:rsidP="00D80732">
            <w:pPr>
              <w:spacing w:before="0" w:after="160" w:line="0" w:lineRule="atLeast"/>
              <w:ind w:left="720"/>
              <w:textAlignment w:val="baseline"/>
              <w:rPr>
                <w:rFonts w:ascii="Verdana" w:eastAsia="Times New Roman" w:hAnsi="Verdana"/>
                <w:color w:val="000000"/>
                <w:sz w:val="22"/>
                <w:szCs w:val="22"/>
              </w:rPr>
            </w:pPr>
          </w:p>
        </w:tc>
        <w:tc>
          <w:tcPr>
            <w:tcW w:w="4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048C6" w:rsidRPr="001C3649" w:rsidRDefault="002336C2" w:rsidP="004760D9">
            <w:pPr>
              <w:spacing w:line="0" w:lineRule="atLeast"/>
              <w:rPr>
                <w:rFonts w:ascii="Verdana" w:eastAsia="Times New Roman" w:hAnsi="Verdana"/>
                <w:color w:val="000000"/>
                <w:sz w:val="22"/>
                <w:szCs w:val="22"/>
              </w:rPr>
            </w:pPr>
            <w:r w:rsidRPr="001C3649">
              <w:rPr>
                <w:rFonts w:ascii="Verdana" w:eastAsia="Times New Roman" w:hAnsi="Verdana"/>
                <w:color w:val="000000"/>
                <w:sz w:val="22"/>
                <w:szCs w:val="22"/>
              </w:rPr>
              <w:lastRenderedPageBreak/>
              <w:t>One course delivered</w:t>
            </w:r>
          </w:p>
          <w:p w:rsidR="002336C2" w:rsidRPr="001C3649" w:rsidRDefault="002336C2" w:rsidP="004760D9">
            <w:pPr>
              <w:spacing w:line="0" w:lineRule="atLeast"/>
              <w:rPr>
                <w:rFonts w:ascii="Verdana" w:eastAsia="Times New Roman" w:hAnsi="Verdana"/>
                <w:color w:val="000000"/>
                <w:sz w:val="22"/>
                <w:szCs w:val="22"/>
              </w:rPr>
            </w:pPr>
          </w:p>
          <w:p w:rsidR="002336C2" w:rsidRPr="001C3649" w:rsidRDefault="002336C2" w:rsidP="004760D9">
            <w:pPr>
              <w:spacing w:line="0" w:lineRule="atLeast"/>
              <w:rPr>
                <w:rFonts w:ascii="Verdana" w:eastAsia="Times New Roman" w:hAnsi="Verdana"/>
                <w:color w:val="000000"/>
                <w:sz w:val="22"/>
                <w:szCs w:val="22"/>
              </w:rPr>
            </w:pPr>
          </w:p>
          <w:p w:rsidR="002336C2" w:rsidRPr="001C3649" w:rsidRDefault="002336C2" w:rsidP="004760D9">
            <w:pPr>
              <w:spacing w:line="0" w:lineRule="atLeast"/>
              <w:rPr>
                <w:rFonts w:ascii="Verdana" w:eastAsia="Times New Roman" w:hAnsi="Verdana"/>
                <w:color w:val="000000"/>
                <w:sz w:val="22"/>
                <w:szCs w:val="22"/>
              </w:rPr>
            </w:pPr>
          </w:p>
          <w:p w:rsidR="002336C2" w:rsidRPr="001C3649" w:rsidRDefault="002336C2" w:rsidP="004760D9">
            <w:pPr>
              <w:spacing w:line="0" w:lineRule="atLeast"/>
              <w:rPr>
                <w:rFonts w:ascii="Verdana" w:eastAsia="Times New Roman" w:hAnsi="Verdana"/>
                <w:color w:val="000000"/>
                <w:sz w:val="22"/>
                <w:szCs w:val="22"/>
              </w:rPr>
            </w:pPr>
          </w:p>
          <w:p w:rsidR="002336C2" w:rsidRPr="001C3649" w:rsidRDefault="002336C2" w:rsidP="004760D9">
            <w:pPr>
              <w:spacing w:line="0" w:lineRule="atLeast"/>
              <w:rPr>
                <w:rFonts w:ascii="Verdana" w:eastAsia="Times New Roman" w:hAnsi="Verdana"/>
                <w:color w:val="000000"/>
                <w:sz w:val="22"/>
                <w:szCs w:val="22"/>
              </w:rPr>
            </w:pPr>
          </w:p>
          <w:p w:rsidR="002336C2" w:rsidRDefault="002336C2" w:rsidP="004760D9">
            <w:pPr>
              <w:spacing w:line="0" w:lineRule="atLeast"/>
              <w:rPr>
                <w:rFonts w:ascii="Verdana" w:eastAsia="Times New Roman" w:hAnsi="Verdana"/>
                <w:color w:val="000000"/>
                <w:sz w:val="22"/>
                <w:szCs w:val="22"/>
              </w:rPr>
            </w:pPr>
          </w:p>
          <w:p w:rsidR="003F4D04" w:rsidRDefault="003F4D04" w:rsidP="004760D9">
            <w:pPr>
              <w:spacing w:line="0" w:lineRule="atLeast"/>
              <w:rPr>
                <w:rFonts w:ascii="Verdana" w:eastAsia="Times New Roman" w:hAnsi="Verdana"/>
                <w:color w:val="000000"/>
                <w:sz w:val="22"/>
                <w:szCs w:val="22"/>
              </w:rPr>
            </w:pPr>
          </w:p>
          <w:p w:rsidR="003F4D04" w:rsidRPr="001C3649" w:rsidRDefault="003F4D04" w:rsidP="004760D9">
            <w:pPr>
              <w:spacing w:line="0" w:lineRule="atLeast"/>
              <w:rPr>
                <w:rFonts w:ascii="Verdana" w:eastAsia="Times New Roman" w:hAnsi="Verdana"/>
                <w:color w:val="000000"/>
                <w:sz w:val="22"/>
                <w:szCs w:val="22"/>
              </w:rPr>
            </w:pPr>
          </w:p>
          <w:p w:rsidR="002336C2" w:rsidRPr="001C3649" w:rsidRDefault="002336C2" w:rsidP="004760D9">
            <w:pPr>
              <w:spacing w:line="0" w:lineRule="atLeast"/>
              <w:rPr>
                <w:rFonts w:ascii="Verdana" w:eastAsia="Times New Roman" w:hAnsi="Verdana"/>
                <w:color w:val="000000"/>
                <w:sz w:val="22"/>
                <w:szCs w:val="22"/>
              </w:rPr>
            </w:pPr>
            <w:r w:rsidRPr="001C3649">
              <w:rPr>
                <w:rFonts w:ascii="Verdana" w:eastAsia="Times New Roman" w:hAnsi="Verdana"/>
                <w:color w:val="000000"/>
                <w:sz w:val="22"/>
                <w:szCs w:val="22"/>
              </w:rPr>
              <w:t>2 videos</w:t>
            </w:r>
          </w:p>
          <w:p w:rsidR="002336C2" w:rsidRPr="001C3649" w:rsidRDefault="002336C2" w:rsidP="004760D9">
            <w:pPr>
              <w:spacing w:line="0" w:lineRule="atLeast"/>
              <w:rPr>
                <w:rFonts w:ascii="Verdana" w:eastAsia="Times New Roman" w:hAnsi="Verdana"/>
                <w:color w:val="000000"/>
                <w:sz w:val="22"/>
                <w:szCs w:val="22"/>
              </w:rPr>
            </w:pPr>
          </w:p>
          <w:p w:rsidR="002336C2" w:rsidRPr="001C3649" w:rsidRDefault="002336C2" w:rsidP="004760D9">
            <w:pPr>
              <w:spacing w:line="0" w:lineRule="atLeast"/>
              <w:rPr>
                <w:rFonts w:ascii="Verdana" w:eastAsia="Times New Roman" w:hAnsi="Verdana"/>
                <w:color w:val="000000"/>
                <w:sz w:val="22"/>
                <w:szCs w:val="22"/>
              </w:rPr>
            </w:pPr>
          </w:p>
          <w:p w:rsidR="002336C2" w:rsidRPr="001C3649" w:rsidRDefault="002336C2" w:rsidP="004760D9">
            <w:pPr>
              <w:spacing w:line="0" w:lineRule="atLeast"/>
              <w:rPr>
                <w:rFonts w:ascii="Verdana" w:eastAsia="Times New Roman" w:hAnsi="Verdana"/>
                <w:color w:val="000000"/>
                <w:sz w:val="22"/>
                <w:szCs w:val="22"/>
              </w:rPr>
            </w:pPr>
          </w:p>
          <w:p w:rsidR="002336C2" w:rsidRPr="001C3649" w:rsidRDefault="002336C2" w:rsidP="004760D9">
            <w:pPr>
              <w:spacing w:line="0" w:lineRule="atLeast"/>
              <w:rPr>
                <w:rFonts w:ascii="Verdana" w:eastAsia="Times New Roman" w:hAnsi="Verdana"/>
              </w:rPr>
            </w:pPr>
            <w:r w:rsidRPr="001C3649">
              <w:rPr>
                <w:rFonts w:ascii="Verdana" w:eastAsia="Times New Roman" w:hAnsi="Verdana"/>
                <w:color w:val="000000"/>
                <w:sz w:val="22"/>
                <w:szCs w:val="22"/>
              </w:rPr>
              <w:lastRenderedPageBreak/>
              <w:t>2 Blogs, 2 media stories</w:t>
            </w:r>
          </w:p>
        </w:tc>
        <w:tc>
          <w:tcPr>
            <w:tcW w:w="2340" w:type="dxa"/>
            <w:tcBorders>
              <w:top w:val="single" w:sz="4" w:space="0" w:color="000000"/>
              <w:left w:val="single" w:sz="4" w:space="0" w:color="000000"/>
              <w:bottom w:val="single" w:sz="4" w:space="0" w:color="000000"/>
              <w:right w:val="single" w:sz="4" w:space="0" w:color="000000"/>
            </w:tcBorders>
          </w:tcPr>
          <w:p w:rsidR="002336C2" w:rsidRPr="001C3649" w:rsidRDefault="002336C2" w:rsidP="004760D9">
            <w:pPr>
              <w:spacing w:after="240"/>
              <w:rPr>
                <w:rFonts w:ascii="Verdana" w:eastAsia="Times New Roman" w:hAnsi="Verdana"/>
              </w:rPr>
            </w:pPr>
            <w:r w:rsidRPr="001C3649">
              <w:rPr>
                <w:rFonts w:ascii="Verdana" w:eastAsia="Times New Roman" w:hAnsi="Verdana"/>
                <w:color w:val="000000"/>
                <w:sz w:val="22"/>
                <w:szCs w:val="22"/>
              </w:rPr>
              <w:lastRenderedPageBreak/>
              <w:t>June – August</w:t>
            </w:r>
            <w:r w:rsidRPr="001C3649">
              <w:rPr>
                <w:rFonts w:ascii="Verdana" w:eastAsia="Times New Roman" w:hAnsi="Verdana"/>
              </w:rPr>
              <w:t xml:space="preserve"> </w:t>
            </w:r>
          </w:p>
          <w:p w:rsidR="002336C2" w:rsidRPr="001C3649" w:rsidRDefault="002336C2" w:rsidP="002336C2">
            <w:pPr>
              <w:spacing w:after="240"/>
              <w:rPr>
                <w:rFonts w:ascii="Verdana" w:eastAsia="Times New Roman" w:hAnsi="Verdana"/>
                <w:color w:val="000000"/>
                <w:sz w:val="22"/>
                <w:szCs w:val="22"/>
              </w:rPr>
            </w:pPr>
            <w:r w:rsidRPr="001C3649">
              <w:rPr>
                <w:rFonts w:ascii="Verdana" w:eastAsia="Times New Roman" w:hAnsi="Verdana"/>
              </w:rPr>
              <w:br/>
            </w:r>
            <w:r w:rsidRPr="001C3649">
              <w:rPr>
                <w:rFonts w:ascii="Verdana" w:eastAsia="Times New Roman" w:hAnsi="Verdana"/>
                <w:color w:val="000000"/>
                <w:sz w:val="22"/>
                <w:szCs w:val="22"/>
              </w:rPr>
              <w:t>Timescales flexible depending on the course participants</w:t>
            </w:r>
          </w:p>
          <w:p w:rsidR="002336C2" w:rsidRPr="001C3649" w:rsidRDefault="002336C2" w:rsidP="002336C2">
            <w:pPr>
              <w:spacing w:after="240"/>
              <w:rPr>
                <w:rFonts w:ascii="Verdana" w:eastAsia="Times New Roman" w:hAnsi="Verdana"/>
                <w:color w:val="000000"/>
                <w:sz w:val="22"/>
                <w:szCs w:val="22"/>
              </w:rPr>
            </w:pPr>
          </w:p>
          <w:p w:rsidR="002336C2" w:rsidRDefault="002336C2" w:rsidP="002336C2">
            <w:pPr>
              <w:spacing w:after="240"/>
              <w:rPr>
                <w:rFonts w:ascii="Verdana" w:eastAsia="Times New Roman" w:hAnsi="Verdana"/>
                <w:color w:val="000000"/>
                <w:sz w:val="22"/>
                <w:szCs w:val="22"/>
              </w:rPr>
            </w:pPr>
          </w:p>
          <w:p w:rsidR="003F4D04" w:rsidRDefault="003F4D04" w:rsidP="002336C2">
            <w:pPr>
              <w:spacing w:after="240"/>
              <w:rPr>
                <w:rFonts w:ascii="Verdana" w:eastAsia="Times New Roman" w:hAnsi="Verdana"/>
                <w:color w:val="000000"/>
                <w:sz w:val="22"/>
                <w:szCs w:val="22"/>
              </w:rPr>
            </w:pPr>
          </w:p>
          <w:p w:rsidR="003F4D04" w:rsidRPr="001C3649" w:rsidRDefault="003F4D04" w:rsidP="002336C2">
            <w:pPr>
              <w:spacing w:after="240"/>
              <w:rPr>
                <w:rFonts w:ascii="Verdana" w:eastAsia="Times New Roman" w:hAnsi="Verdana"/>
                <w:color w:val="000000"/>
                <w:sz w:val="22"/>
                <w:szCs w:val="22"/>
              </w:rPr>
            </w:pPr>
          </w:p>
          <w:p w:rsidR="002336C2" w:rsidRPr="001C3649" w:rsidRDefault="002336C2" w:rsidP="002336C2">
            <w:pPr>
              <w:spacing w:after="240"/>
              <w:rPr>
                <w:rFonts w:ascii="Verdana" w:eastAsia="Times New Roman" w:hAnsi="Verdana"/>
                <w:color w:val="000000"/>
                <w:sz w:val="22"/>
                <w:szCs w:val="22"/>
              </w:rPr>
            </w:pPr>
            <w:r w:rsidRPr="001C3649">
              <w:rPr>
                <w:rFonts w:ascii="Verdana" w:eastAsia="Times New Roman" w:hAnsi="Verdana"/>
                <w:color w:val="000000"/>
                <w:sz w:val="22"/>
                <w:szCs w:val="22"/>
              </w:rPr>
              <w:t xml:space="preserve">By completion of contract </w:t>
            </w:r>
          </w:p>
          <w:p w:rsidR="002336C2" w:rsidRPr="001C3649" w:rsidRDefault="002336C2" w:rsidP="002336C2">
            <w:pPr>
              <w:spacing w:after="240"/>
              <w:rPr>
                <w:rFonts w:ascii="Verdana" w:eastAsia="Times New Roman" w:hAnsi="Verdana"/>
                <w:color w:val="000000"/>
                <w:sz w:val="22"/>
                <w:szCs w:val="22"/>
              </w:rPr>
            </w:pPr>
          </w:p>
          <w:p w:rsidR="002336C2" w:rsidRPr="001C3649" w:rsidRDefault="002336C2" w:rsidP="002336C2">
            <w:pPr>
              <w:spacing w:after="240"/>
              <w:rPr>
                <w:rFonts w:ascii="Verdana" w:eastAsia="Times New Roman" w:hAnsi="Verdana"/>
                <w:color w:val="000000"/>
                <w:sz w:val="22"/>
                <w:szCs w:val="22"/>
              </w:rPr>
            </w:pPr>
          </w:p>
          <w:p w:rsidR="002336C2" w:rsidRPr="001C3649" w:rsidRDefault="002336C2" w:rsidP="002336C2">
            <w:pPr>
              <w:spacing w:after="240"/>
              <w:rPr>
                <w:rFonts w:ascii="Verdana" w:eastAsia="Times New Roman" w:hAnsi="Verdana"/>
              </w:rPr>
            </w:pPr>
            <w:r w:rsidRPr="001C3649">
              <w:rPr>
                <w:rFonts w:ascii="Verdana" w:eastAsia="Times New Roman" w:hAnsi="Verdana"/>
                <w:color w:val="000000"/>
                <w:sz w:val="22"/>
                <w:szCs w:val="22"/>
              </w:rPr>
              <w:t xml:space="preserve">By completion of contract </w:t>
            </w:r>
          </w:p>
        </w:tc>
      </w:tr>
    </w:tbl>
    <w:p w:rsidR="003F4D04" w:rsidRDefault="003F4D04">
      <w:pPr>
        <w:pBdr>
          <w:top w:val="nil"/>
          <w:left w:val="nil"/>
          <w:bottom w:val="nil"/>
          <w:right w:val="nil"/>
          <w:between w:val="nil"/>
        </w:pBdr>
        <w:ind w:left="720" w:hanging="720"/>
        <w:rPr>
          <w:rFonts w:ascii="Verdana" w:eastAsia="Verdana" w:hAnsi="Verdana" w:cs="Verdana"/>
          <w:color w:val="000000"/>
          <w:sz w:val="24"/>
          <w:szCs w:val="24"/>
        </w:rPr>
      </w:pPr>
    </w:p>
    <w:p w:rsidR="003F4D04" w:rsidRDefault="003F4D04">
      <w:pPr>
        <w:rPr>
          <w:rFonts w:ascii="Verdana" w:eastAsia="Verdana" w:hAnsi="Verdana" w:cs="Verdana"/>
          <w:color w:val="000000"/>
          <w:sz w:val="24"/>
          <w:szCs w:val="24"/>
        </w:rPr>
      </w:pPr>
      <w:r>
        <w:rPr>
          <w:rFonts w:ascii="Verdana" w:eastAsia="Verdana" w:hAnsi="Verdana" w:cs="Verdana"/>
          <w:color w:val="000000"/>
          <w:sz w:val="24"/>
          <w:szCs w:val="24"/>
        </w:rPr>
        <w:br w:type="page"/>
      </w:r>
    </w:p>
    <w:p w:rsidR="00F56AB0" w:rsidRPr="001C3649" w:rsidRDefault="00A421E4">
      <w:pPr>
        <w:pStyle w:val="Heading5"/>
        <w:rPr>
          <w:rFonts w:ascii="Verdana" w:eastAsia="Verdana" w:hAnsi="Verdana" w:cs="Verdana"/>
          <w:sz w:val="24"/>
          <w:szCs w:val="24"/>
        </w:rPr>
      </w:pPr>
      <w:bookmarkStart w:id="0" w:name="_heading=h.gjdgxs" w:colFirst="0" w:colLast="0"/>
      <w:bookmarkEnd w:id="0"/>
      <w:r w:rsidRPr="001C3649">
        <w:rPr>
          <w:rFonts w:ascii="Verdana" w:eastAsia="Verdana" w:hAnsi="Verdana" w:cs="Verdana"/>
          <w:sz w:val="24"/>
          <w:szCs w:val="24"/>
        </w:rPr>
        <w:lastRenderedPageBreak/>
        <w:t>Timescale</w:t>
      </w:r>
    </w:p>
    <w:p w:rsidR="00F56AB0" w:rsidRPr="001C3649" w:rsidRDefault="00A421E4">
      <w:pPr>
        <w:rPr>
          <w:rFonts w:ascii="Verdana" w:eastAsia="Verdana" w:hAnsi="Verdana" w:cs="Verdana"/>
          <w:sz w:val="24"/>
          <w:szCs w:val="24"/>
        </w:rPr>
      </w:pPr>
      <w:r w:rsidRPr="001C3649">
        <w:rPr>
          <w:rFonts w:ascii="Verdana" w:eastAsia="Verdana" w:hAnsi="Verdana" w:cs="Verdana"/>
          <w:sz w:val="24"/>
          <w:szCs w:val="24"/>
        </w:rPr>
        <w:t xml:space="preserve">Throughout the life of the contract, the consultant is expected to have a bi-weekly 30-60 minute catch-up phone call with the Project Lead. This meeting will be an opportunity for the consultant to provide progress updates and highlight issues so that the Project Lead can provide further information and support. </w:t>
      </w:r>
    </w:p>
    <w:p w:rsidR="00F56AB0" w:rsidRPr="001C3649" w:rsidRDefault="00A421E4">
      <w:pPr>
        <w:rPr>
          <w:rFonts w:ascii="Verdana" w:eastAsia="Verdana" w:hAnsi="Verdana" w:cs="Verdana"/>
          <w:sz w:val="24"/>
          <w:szCs w:val="24"/>
        </w:rPr>
      </w:pPr>
      <w:r w:rsidRPr="001C3649">
        <w:rPr>
          <w:rFonts w:ascii="Verdana" w:eastAsia="Verdana" w:hAnsi="Verdana" w:cs="Verdana"/>
          <w:sz w:val="24"/>
          <w:szCs w:val="24"/>
        </w:rPr>
        <w:t xml:space="preserve">Work under this contract is expected to start no later than the week of </w:t>
      </w:r>
      <w:r w:rsidR="00E52B22">
        <w:rPr>
          <w:rFonts w:ascii="Verdana" w:eastAsia="Verdana" w:hAnsi="Verdana" w:cs="Verdana"/>
          <w:b/>
          <w:sz w:val="24"/>
          <w:szCs w:val="24"/>
        </w:rPr>
        <w:t>12th April</w:t>
      </w:r>
      <w:r w:rsidR="00D048C6" w:rsidRPr="001C3649">
        <w:rPr>
          <w:rFonts w:ascii="Verdana" w:eastAsia="Verdana" w:hAnsi="Verdana" w:cs="Verdana"/>
          <w:b/>
          <w:sz w:val="24"/>
          <w:szCs w:val="24"/>
        </w:rPr>
        <w:t xml:space="preserve"> 2021 </w:t>
      </w:r>
      <w:r w:rsidRPr="001C3649">
        <w:rPr>
          <w:rFonts w:ascii="Verdana" w:eastAsia="Verdana" w:hAnsi="Verdana" w:cs="Verdana"/>
          <w:b/>
          <w:sz w:val="24"/>
          <w:szCs w:val="24"/>
        </w:rPr>
        <w:t>and can be started earlier if the consultant and Project Leader are in agreement</w:t>
      </w:r>
      <w:r w:rsidRPr="001C3649">
        <w:rPr>
          <w:rFonts w:ascii="Verdana" w:eastAsia="Verdana" w:hAnsi="Verdana" w:cs="Verdana"/>
          <w:sz w:val="24"/>
          <w:szCs w:val="24"/>
        </w:rPr>
        <w:t xml:space="preserve">. </w:t>
      </w:r>
    </w:p>
    <w:p w:rsidR="00F56AB0" w:rsidRPr="001C3649" w:rsidRDefault="00A421E4">
      <w:pPr>
        <w:pStyle w:val="Heading2"/>
        <w:rPr>
          <w:rFonts w:ascii="Verdana" w:eastAsia="Verdana" w:hAnsi="Verdana" w:cs="Verdana"/>
          <w:sz w:val="24"/>
          <w:szCs w:val="24"/>
        </w:rPr>
      </w:pPr>
      <w:r w:rsidRPr="001C3649">
        <w:rPr>
          <w:rFonts w:ascii="Verdana" w:eastAsia="Verdana" w:hAnsi="Verdana" w:cs="Verdana"/>
          <w:sz w:val="24"/>
          <w:szCs w:val="24"/>
        </w:rPr>
        <w:t>Finances and Expenses</w:t>
      </w:r>
    </w:p>
    <w:p w:rsidR="00F56AB0" w:rsidRPr="001C3649" w:rsidRDefault="00A421E4">
      <w:pPr>
        <w:rPr>
          <w:rFonts w:ascii="Verdana" w:eastAsia="Verdana" w:hAnsi="Verdana" w:cs="Verdana"/>
          <w:b/>
          <w:sz w:val="24"/>
          <w:szCs w:val="24"/>
        </w:rPr>
      </w:pPr>
      <w:r w:rsidRPr="001C3649">
        <w:rPr>
          <w:rFonts w:ascii="Verdana" w:eastAsia="Verdana" w:hAnsi="Verdana" w:cs="Verdana"/>
          <w:sz w:val="24"/>
          <w:szCs w:val="24"/>
        </w:rPr>
        <w:t xml:space="preserve">Total number of hours available: </w:t>
      </w:r>
      <w:r w:rsidR="00D048C6" w:rsidRPr="001C3649">
        <w:rPr>
          <w:rFonts w:ascii="Verdana" w:eastAsia="Verdana" w:hAnsi="Verdana" w:cs="Verdana"/>
          <w:b/>
          <w:sz w:val="24"/>
          <w:szCs w:val="24"/>
        </w:rPr>
        <w:t>2</w:t>
      </w:r>
      <w:r w:rsidR="00312B7E" w:rsidRPr="001C3649">
        <w:rPr>
          <w:rFonts w:ascii="Verdana" w:eastAsia="Verdana" w:hAnsi="Verdana" w:cs="Verdana"/>
          <w:b/>
          <w:sz w:val="24"/>
          <w:szCs w:val="24"/>
        </w:rPr>
        <w:t>50</w:t>
      </w:r>
      <w:r w:rsidRPr="001C3649">
        <w:rPr>
          <w:rFonts w:ascii="Verdana" w:eastAsia="Verdana" w:hAnsi="Verdana" w:cs="Verdana"/>
          <w:b/>
          <w:sz w:val="24"/>
          <w:szCs w:val="24"/>
        </w:rPr>
        <w:t xml:space="preserve"> hours</w:t>
      </w:r>
    </w:p>
    <w:p w:rsidR="00F56AB0" w:rsidRPr="001C3649" w:rsidRDefault="00A421E4">
      <w:pPr>
        <w:rPr>
          <w:rFonts w:ascii="Verdana" w:eastAsia="Verdana" w:hAnsi="Verdana" w:cs="Verdana"/>
          <w:sz w:val="24"/>
          <w:szCs w:val="24"/>
        </w:rPr>
      </w:pPr>
      <w:r w:rsidRPr="001C3649">
        <w:rPr>
          <w:rFonts w:ascii="Verdana" w:eastAsia="Verdana" w:hAnsi="Verdana" w:cs="Verdana"/>
          <w:sz w:val="24"/>
          <w:szCs w:val="24"/>
        </w:rPr>
        <w:t xml:space="preserve">Rate of pay: </w:t>
      </w:r>
      <w:r w:rsidRPr="001C3649">
        <w:rPr>
          <w:rFonts w:ascii="Verdana" w:eastAsia="Verdana" w:hAnsi="Verdana" w:cs="Verdana"/>
          <w:b/>
          <w:sz w:val="24"/>
          <w:szCs w:val="24"/>
        </w:rPr>
        <w:t>£</w:t>
      </w:r>
      <w:r w:rsidR="00A91ADD">
        <w:rPr>
          <w:rFonts w:ascii="Verdana" w:eastAsia="Verdana" w:hAnsi="Verdana" w:cs="Verdana"/>
          <w:b/>
          <w:sz w:val="24"/>
          <w:szCs w:val="24"/>
        </w:rPr>
        <w:t>20</w:t>
      </w:r>
      <w:bookmarkStart w:id="1" w:name="_GoBack"/>
      <w:bookmarkEnd w:id="1"/>
      <w:r w:rsidRPr="001C3649">
        <w:rPr>
          <w:rFonts w:ascii="Verdana" w:eastAsia="Verdana" w:hAnsi="Verdana" w:cs="Verdana"/>
          <w:b/>
          <w:sz w:val="24"/>
          <w:szCs w:val="24"/>
        </w:rPr>
        <w:t>/hour</w:t>
      </w:r>
    </w:p>
    <w:p w:rsidR="00F56AB0" w:rsidRPr="001C3649" w:rsidRDefault="00312B7E">
      <w:pPr>
        <w:rPr>
          <w:rFonts w:ascii="Verdana" w:eastAsia="Verdana" w:hAnsi="Verdana" w:cs="Verdana"/>
          <w:b/>
          <w:sz w:val="24"/>
          <w:szCs w:val="24"/>
        </w:rPr>
      </w:pPr>
      <w:r w:rsidRPr="001C3649">
        <w:rPr>
          <w:rFonts w:ascii="Verdana" w:eastAsia="Verdana" w:hAnsi="Verdana" w:cs="Verdana"/>
          <w:sz w:val="24"/>
          <w:szCs w:val="24"/>
        </w:rPr>
        <w:t>T</w:t>
      </w:r>
      <w:r w:rsidR="00A421E4" w:rsidRPr="001C3649">
        <w:rPr>
          <w:rFonts w:ascii="Verdana" w:eastAsia="Verdana" w:hAnsi="Verdana" w:cs="Verdana"/>
          <w:sz w:val="24"/>
          <w:szCs w:val="24"/>
        </w:rPr>
        <w:t xml:space="preserve">o be invoiced </w:t>
      </w:r>
      <w:r w:rsidRPr="001C3649">
        <w:rPr>
          <w:rFonts w:ascii="Verdana" w:eastAsia="Verdana" w:hAnsi="Verdana" w:cs="Verdana"/>
          <w:sz w:val="24"/>
          <w:szCs w:val="24"/>
        </w:rPr>
        <w:t>monthly</w:t>
      </w:r>
      <w:r w:rsidR="00A421E4" w:rsidRPr="001C3649">
        <w:rPr>
          <w:rFonts w:ascii="Verdana" w:eastAsia="Verdana" w:hAnsi="Verdana" w:cs="Verdana"/>
          <w:sz w:val="24"/>
          <w:szCs w:val="24"/>
        </w:rPr>
        <w:t xml:space="preserve"> as a consultancy fee</w:t>
      </w:r>
      <w:r w:rsidR="00A421E4" w:rsidRPr="001C3649">
        <w:rPr>
          <w:rFonts w:ascii="Verdana" w:eastAsia="Verdana" w:hAnsi="Verdana" w:cs="Verdana"/>
          <w:b/>
          <w:sz w:val="24"/>
          <w:szCs w:val="24"/>
        </w:rPr>
        <w:t xml:space="preserve">. </w:t>
      </w:r>
    </w:p>
    <w:p w:rsidR="00F56AB0" w:rsidRPr="001C3649" w:rsidRDefault="00A421E4">
      <w:pPr>
        <w:rPr>
          <w:rFonts w:ascii="Verdana" w:eastAsia="Verdana" w:hAnsi="Verdana" w:cs="Verdana"/>
          <w:sz w:val="24"/>
          <w:szCs w:val="24"/>
        </w:rPr>
      </w:pPr>
      <w:r w:rsidRPr="001C3649">
        <w:rPr>
          <w:rFonts w:ascii="Verdana" w:eastAsia="Verdana" w:hAnsi="Verdana" w:cs="Verdana"/>
          <w:sz w:val="24"/>
          <w:szCs w:val="24"/>
        </w:rPr>
        <w:t xml:space="preserve">Travel expenses will be covered where necessary, according to the </w:t>
      </w:r>
      <w:proofErr w:type="spellStart"/>
      <w:r w:rsidRPr="001C3649">
        <w:rPr>
          <w:rFonts w:ascii="Verdana" w:eastAsia="Verdana" w:hAnsi="Verdana" w:cs="Verdana"/>
          <w:sz w:val="24"/>
          <w:szCs w:val="24"/>
        </w:rPr>
        <w:t>CoS</w:t>
      </w:r>
      <w:proofErr w:type="spellEnd"/>
      <w:r w:rsidRPr="001C3649">
        <w:rPr>
          <w:rFonts w:ascii="Verdana" w:eastAsia="Verdana" w:hAnsi="Verdana" w:cs="Verdana"/>
          <w:sz w:val="24"/>
          <w:szCs w:val="24"/>
        </w:rPr>
        <w:t xml:space="preserve"> expenses policy and if authorised by Project Lead. As yet, there is not currently envisaged any travel requirements for the project, but this will be reviewed over the lifetime of the consultancy. </w:t>
      </w:r>
    </w:p>
    <w:p w:rsidR="00F56AB0" w:rsidRPr="001C3649" w:rsidRDefault="00A421E4">
      <w:pPr>
        <w:rPr>
          <w:rFonts w:ascii="Verdana" w:eastAsia="Verdana" w:hAnsi="Verdana" w:cs="Verdana"/>
          <w:sz w:val="24"/>
          <w:szCs w:val="24"/>
        </w:rPr>
      </w:pPr>
      <w:r w:rsidRPr="001C3649">
        <w:rPr>
          <w:rFonts w:ascii="Verdana" w:eastAsia="Verdana" w:hAnsi="Verdana" w:cs="Verdana"/>
          <w:sz w:val="24"/>
          <w:szCs w:val="24"/>
        </w:rPr>
        <w:t xml:space="preserve">Project Lead:  </w:t>
      </w:r>
      <w:r w:rsidR="003F4D04">
        <w:rPr>
          <w:rFonts w:ascii="Verdana" w:eastAsia="Verdana" w:hAnsi="Verdana" w:cs="Verdana"/>
          <w:sz w:val="24"/>
          <w:szCs w:val="24"/>
        </w:rPr>
        <w:t>Joanna Spooner</w:t>
      </w:r>
    </w:p>
    <w:p w:rsidR="00F56AB0" w:rsidRPr="001C3649" w:rsidRDefault="00A421E4">
      <w:pPr>
        <w:rPr>
          <w:rFonts w:ascii="Verdana" w:eastAsia="Verdana" w:hAnsi="Verdana" w:cs="Verdana"/>
          <w:sz w:val="24"/>
          <w:szCs w:val="24"/>
        </w:rPr>
      </w:pPr>
      <w:r w:rsidRPr="001C3649">
        <w:rPr>
          <w:rFonts w:ascii="Verdana" w:eastAsia="Verdana" w:hAnsi="Verdana" w:cs="Verdana"/>
          <w:sz w:val="24"/>
          <w:szCs w:val="24"/>
        </w:rPr>
        <w:t xml:space="preserve">There will be separate funds and capacity for the design and production of the updated resource pack once completed. </w:t>
      </w:r>
    </w:p>
    <w:p w:rsidR="001A565F" w:rsidRPr="001C3649" w:rsidRDefault="001A565F">
      <w:pPr>
        <w:pStyle w:val="Heading2"/>
        <w:rPr>
          <w:rFonts w:ascii="Verdana" w:eastAsia="Verdana" w:hAnsi="Verdana" w:cs="Verdana"/>
          <w:sz w:val="24"/>
          <w:szCs w:val="24"/>
        </w:rPr>
        <w:sectPr w:rsidR="001A565F" w:rsidRPr="001C3649" w:rsidSect="001C3649">
          <w:pgSz w:w="11906" w:h="16838"/>
          <w:pgMar w:top="1440" w:right="1440" w:bottom="1440" w:left="1440" w:header="706" w:footer="706" w:gutter="0"/>
          <w:pgNumType w:start="1"/>
          <w:cols w:space="720"/>
        </w:sectPr>
      </w:pPr>
      <w:bookmarkStart w:id="2" w:name="_heading=h.vhzbkk4xux8k" w:colFirst="0" w:colLast="0"/>
      <w:bookmarkEnd w:id="2"/>
    </w:p>
    <w:p w:rsidR="00F56AB0" w:rsidRPr="001C3649" w:rsidRDefault="00A421E4">
      <w:pPr>
        <w:pStyle w:val="Heading2"/>
        <w:rPr>
          <w:rFonts w:ascii="Verdana" w:eastAsia="Verdana" w:hAnsi="Verdana" w:cs="Verdana"/>
          <w:sz w:val="24"/>
          <w:szCs w:val="24"/>
        </w:rPr>
      </w:pPr>
      <w:r w:rsidRPr="001C3649">
        <w:rPr>
          <w:rFonts w:ascii="Verdana" w:eastAsia="Verdana" w:hAnsi="Verdana" w:cs="Verdana"/>
          <w:sz w:val="24"/>
          <w:szCs w:val="24"/>
        </w:rPr>
        <w:lastRenderedPageBreak/>
        <w:t>Application Process</w:t>
      </w:r>
    </w:p>
    <w:p w:rsidR="001A565F" w:rsidRPr="001C3649" w:rsidRDefault="001A565F">
      <w:pPr>
        <w:spacing w:before="0" w:after="160" w:line="310" w:lineRule="auto"/>
        <w:rPr>
          <w:rFonts w:ascii="Verdana" w:eastAsia="Verdana" w:hAnsi="Verdana" w:cs="Verdana"/>
          <w:sz w:val="24"/>
          <w:szCs w:val="24"/>
        </w:rPr>
      </w:pPr>
    </w:p>
    <w:p w:rsidR="00F56AB0" w:rsidRPr="001C3649" w:rsidRDefault="00A421E4">
      <w:pPr>
        <w:spacing w:before="0" w:after="160" w:line="310" w:lineRule="auto"/>
        <w:rPr>
          <w:rFonts w:ascii="Verdana" w:eastAsia="Verdana" w:hAnsi="Verdana" w:cs="Verdana"/>
          <w:sz w:val="24"/>
          <w:szCs w:val="24"/>
        </w:rPr>
      </w:pPr>
      <w:r w:rsidRPr="001C3649">
        <w:rPr>
          <w:rFonts w:ascii="Verdana" w:eastAsia="Verdana" w:hAnsi="Verdana" w:cs="Verdana"/>
          <w:sz w:val="24"/>
          <w:szCs w:val="24"/>
        </w:rPr>
        <w:t xml:space="preserve">Candidates interested in this consultancy, please apply for this </w:t>
      </w:r>
      <w:r w:rsidR="00D048C6" w:rsidRPr="001C3649">
        <w:rPr>
          <w:rFonts w:ascii="Verdana" w:eastAsia="Verdana" w:hAnsi="Verdana" w:cs="Verdana"/>
          <w:sz w:val="24"/>
          <w:szCs w:val="24"/>
        </w:rPr>
        <w:t>position</w:t>
      </w:r>
      <w:r w:rsidRPr="001C3649">
        <w:rPr>
          <w:rFonts w:ascii="Verdana" w:eastAsia="Verdana" w:hAnsi="Verdana" w:cs="Verdana"/>
          <w:sz w:val="24"/>
          <w:szCs w:val="24"/>
        </w:rPr>
        <w:t xml:space="preserve"> by sending us a letter clearly stating how you believe you could deliver on the project requirements, meet the criteria below and why you are interested in this post. Please also include an up-to-date CV. A</w:t>
      </w:r>
      <w:r w:rsidRPr="001C3649">
        <w:rPr>
          <w:rFonts w:ascii="Verdana" w:eastAsia="Verdana" w:hAnsi="Verdana" w:cs="Verdana"/>
          <w:b/>
          <w:sz w:val="24"/>
          <w:szCs w:val="24"/>
        </w:rPr>
        <w:t xml:space="preserve">pplications should be sent by email to </w:t>
      </w:r>
      <w:r w:rsidRPr="001C3649">
        <w:rPr>
          <w:rFonts w:ascii="Verdana" w:eastAsia="Verdana" w:hAnsi="Verdana" w:cs="Verdana"/>
          <w:b/>
          <w:color w:val="0000FF"/>
          <w:sz w:val="24"/>
          <w:szCs w:val="24"/>
          <w:u w:val="single"/>
        </w:rPr>
        <w:t>joanna@cityofsanctuary.org</w:t>
      </w:r>
      <w:r w:rsidRPr="001C3649">
        <w:rPr>
          <w:rFonts w:ascii="Verdana" w:eastAsia="Verdana" w:hAnsi="Verdana" w:cs="Verdana"/>
          <w:b/>
          <w:sz w:val="24"/>
          <w:szCs w:val="24"/>
        </w:rPr>
        <w:t xml:space="preserve"> by</w:t>
      </w:r>
      <w:r w:rsidR="00312B7E" w:rsidRPr="001C3649">
        <w:rPr>
          <w:rFonts w:ascii="Verdana" w:eastAsia="Verdana" w:hAnsi="Verdana" w:cs="Verdana"/>
          <w:b/>
          <w:sz w:val="24"/>
          <w:szCs w:val="24"/>
        </w:rPr>
        <w:t xml:space="preserve"> </w:t>
      </w:r>
      <w:r w:rsidR="00E52B22">
        <w:rPr>
          <w:rFonts w:ascii="Verdana" w:eastAsia="Verdana" w:hAnsi="Verdana" w:cs="Verdana"/>
          <w:b/>
          <w:sz w:val="24"/>
          <w:szCs w:val="24"/>
        </w:rPr>
        <w:t>26th March</w:t>
      </w:r>
      <w:r w:rsidR="00312B7E" w:rsidRPr="001C3649">
        <w:rPr>
          <w:rFonts w:ascii="Verdana" w:eastAsia="Verdana" w:hAnsi="Verdana" w:cs="Verdana"/>
          <w:b/>
          <w:sz w:val="24"/>
          <w:szCs w:val="24"/>
        </w:rPr>
        <w:t xml:space="preserve"> 2021</w:t>
      </w:r>
      <w:r w:rsidRPr="001C3649">
        <w:rPr>
          <w:rFonts w:ascii="Verdana" w:eastAsia="Verdana" w:hAnsi="Verdana" w:cs="Verdana"/>
          <w:b/>
          <w:sz w:val="24"/>
          <w:szCs w:val="24"/>
        </w:rPr>
        <w:t>.</w:t>
      </w:r>
      <w:r w:rsidRPr="001C3649">
        <w:rPr>
          <w:rFonts w:ascii="Verdana" w:eastAsia="Verdana" w:hAnsi="Verdana" w:cs="Verdana"/>
          <w:sz w:val="24"/>
          <w:szCs w:val="24"/>
        </w:rPr>
        <w:t xml:space="preserve"> Please include the names and contact details of one referee. </w:t>
      </w:r>
    </w:p>
    <w:p w:rsidR="00F56AB0" w:rsidRPr="001C3649" w:rsidRDefault="00A421E4">
      <w:pPr>
        <w:pStyle w:val="Heading2"/>
        <w:rPr>
          <w:rFonts w:ascii="Verdana" w:eastAsia="Verdana" w:hAnsi="Verdana" w:cs="Verdana"/>
          <w:sz w:val="24"/>
          <w:szCs w:val="24"/>
        </w:rPr>
      </w:pPr>
      <w:bookmarkStart w:id="3" w:name="_heading=h.lfipa2sy0cz1" w:colFirst="0" w:colLast="0"/>
      <w:bookmarkEnd w:id="3"/>
      <w:r w:rsidRPr="001C3649">
        <w:rPr>
          <w:rFonts w:ascii="Verdana" w:eastAsia="Verdana" w:hAnsi="Verdana" w:cs="Verdana"/>
          <w:sz w:val="24"/>
          <w:szCs w:val="24"/>
        </w:rPr>
        <w:t>Criteria For Consultancy</w:t>
      </w:r>
    </w:p>
    <w:p w:rsidR="00F56AB0" w:rsidRPr="001C3649" w:rsidRDefault="00A421E4">
      <w:pPr>
        <w:rPr>
          <w:rFonts w:ascii="Verdana" w:eastAsia="Verdana" w:hAnsi="Verdana" w:cs="Verdana"/>
          <w:sz w:val="24"/>
          <w:szCs w:val="24"/>
        </w:rPr>
      </w:pPr>
      <w:r w:rsidRPr="001C3649">
        <w:rPr>
          <w:rFonts w:ascii="Verdana" w:eastAsia="Verdana" w:hAnsi="Verdana" w:cs="Verdana"/>
          <w:sz w:val="24"/>
          <w:szCs w:val="24"/>
        </w:rPr>
        <w:t>We will review and rank all applications against the following criteria:</w:t>
      </w:r>
    </w:p>
    <w:p w:rsidR="00F56AB0" w:rsidRPr="001C3649" w:rsidRDefault="00A421E4" w:rsidP="00D51652">
      <w:pPr>
        <w:numPr>
          <w:ilvl w:val="0"/>
          <w:numId w:val="3"/>
        </w:numPr>
        <w:spacing w:before="0" w:after="0"/>
        <w:rPr>
          <w:rFonts w:ascii="Verdana" w:eastAsia="Verdana" w:hAnsi="Verdana" w:cs="Verdana"/>
          <w:sz w:val="24"/>
          <w:szCs w:val="24"/>
        </w:rPr>
      </w:pPr>
      <w:r w:rsidRPr="001C3649">
        <w:rPr>
          <w:rFonts w:ascii="Verdana" w:eastAsia="Verdana" w:hAnsi="Verdana" w:cs="Verdana"/>
          <w:sz w:val="24"/>
          <w:szCs w:val="24"/>
        </w:rPr>
        <w:t>Knowledge of the City of Sanctuary network</w:t>
      </w:r>
    </w:p>
    <w:p w:rsidR="00F56AB0" w:rsidRPr="001C3649" w:rsidRDefault="00D048C6" w:rsidP="00D51652">
      <w:pPr>
        <w:numPr>
          <w:ilvl w:val="0"/>
          <w:numId w:val="3"/>
        </w:numPr>
        <w:spacing w:before="0" w:after="0"/>
        <w:rPr>
          <w:rFonts w:ascii="Verdana" w:eastAsia="Verdana" w:hAnsi="Verdana" w:cs="Verdana"/>
          <w:sz w:val="24"/>
          <w:szCs w:val="24"/>
        </w:rPr>
      </w:pPr>
      <w:r w:rsidRPr="001C3649">
        <w:rPr>
          <w:rFonts w:ascii="Verdana" w:eastAsia="Verdana" w:hAnsi="Verdana" w:cs="Verdana"/>
          <w:sz w:val="24"/>
          <w:szCs w:val="24"/>
        </w:rPr>
        <w:t>Knowledge of the issues faced by women seeking sanctuary accessing maternity services</w:t>
      </w:r>
      <w:r w:rsidR="00D51652">
        <w:rPr>
          <w:rFonts w:ascii="Verdana" w:eastAsia="Verdana" w:hAnsi="Verdana" w:cs="Verdana"/>
          <w:sz w:val="24"/>
          <w:szCs w:val="24"/>
        </w:rPr>
        <w:t xml:space="preserve"> (experience working in a maternity or healthcare service would be particularly advantageous)</w:t>
      </w:r>
    </w:p>
    <w:p w:rsidR="00F56AB0" w:rsidRPr="001C3649" w:rsidRDefault="00312B7E" w:rsidP="00D51652">
      <w:pPr>
        <w:numPr>
          <w:ilvl w:val="0"/>
          <w:numId w:val="3"/>
        </w:numPr>
        <w:spacing w:before="0" w:after="0"/>
        <w:rPr>
          <w:rFonts w:ascii="Verdana" w:eastAsia="Verdana" w:hAnsi="Verdana" w:cs="Verdana"/>
          <w:sz w:val="24"/>
          <w:szCs w:val="24"/>
        </w:rPr>
      </w:pPr>
      <w:r w:rsidRPr="001C3649">
        <w:rPr>
          <w:rFonts w:ascii="Verdana" w:eastAsia="Verdana" w:hAnsi="Verdana" w:cs="Verdana"/>
          <w:sz w:val="24"/>
          <w:szCs w:val="24"/>
        </w:rPr>
        <w:t>E</w:t>
      </w:r>
      <w:r w:rsidR="00A421E4" w:rsidRPr="001C3649">
        <w:rPr>
          <w:rFonts w:ascii="Verdana" w:eastAsia="Verdana" w:hAnsi="Verdana" w:cs="Verdana"/>
          <w:sz w:val="24"/>
          <w:szCs w:val="24"/>
        </w:rPr>
        <w:t>xperience writing and editing materials for publication</w:t>
      </w:r>
      <w:r w:rsidRPr="001C3649">
        <w:rPr>
          <w:rFonts w:ascii="Verdana" w:eastAsia="Verdana" w:hAnsi="Verdana" w:cs="Verdana"/>
          <w:sz w:val="24"/>
          <w:szCs w:val="24"/>
        </w:rPr>
        <w:t xml:space="preserve"> (experience in film production would be an advantage)</w:t>
      </w:r>
    </w:p>
    <w:p w:rsidR="00D048C6" w:rsidRPr="001C3649" w:rsidRDefault="00D048C6" w:rsidP="00D51652">
      <w:pPr>
        <w:numPr>
          <w:ilvl w:val="0"/>
          <w:numId w:val="3"/>
        </w:numPr>
        <w:spacing w:before="0" w:after="0"/>
        <w:rPr>
          <w:rFonts w:ascii="Verdana" w:eastAsia="Verdana" w:hAnsi="Verdana" w:cs="Verdana"/>
          <w:sz w:val="24"/>
          <w:szCs w:val="24"/>
        </w:rPr>
      </w:pPr>
      <w:r w:rsidRPr="001C3649">
        <w:rPr>
          <w:rFonts w:ascii="Verdana" w:eastAsia="Verdana" w:hAnsi="Verdana" w:cs="Verdana"/>
          <w:sz w:val="24"/>
          <w:szCs w:val="24"/>
        </w:rPr>
        <w:t xml:space="preserve">Experience of </w:t>
      </w:r>
      <w:r w:rsidR="007F4994" w:rsidRPr="001C3649">
        <w:rPr>
          <w:rFonts w:ascii="Verdana" w:eastAsia="Verdana" w:hAnsi="Verdana" w:cs="Verdana"/>
          <w:sz w:val="24"/>
          <w:szCs w:val="24"/>
        </w:rPr>
        <w:t xml:space="preserve">facilitating and </w:t>
      </w:r>
      <w:r w:rsidRPr="001C3649">
        <w:rPr>
          <w:rFonts w:ascii="Verdana" w:eastAsia="Verdana" w:hAnsi="Verdana" w:cs="Verdana"/>
          <w:sz w:val="24"/>
          <w:szCs w:val="24"/>
        </w:rPr>
        <w:t xml:space="preserve">convening </w:t>
      </w:r>
      <w:r w:rsidR="007F4994" w:rsidRPr="001C3649">
        <w:rPr>
          <w:rFonts w:ascii="Verdana" w:eastAsia="Verdana" w:hAnsi="Verdana" w:cs="Verdana"/>
          <w:sz w:val="24"/>
          <w:szCs w:val="24"/>
        </w:rPr>
        <w:t>meetings (including administration and IT tasks)</w:t>
      </w:r>
    </w:p>
    <w:p w:rsidR="001A565F" w:rsidRPr="00D51652" w:rsidRDefault="00312B7E" w:rsidP="00D51652">
      <w:pPr>
        <w:pStyle w:val="ListParagraph"/>
        <w:numPr>
          <w:ilvl w:val="0"/>
          <w:numId w:val="3"/>
        </w:numPr>
        <w:spacing w:before="0" w:after="0"/>
        <w:rPr>
          <w:rFonts w:ascii="Verdana" w:eastAsia="Verdana" w:hAnsi="Verdana" w:cs="Verdana"/>
          <w:sz w:val="24"/>
          <w:szCs w:val="24"/>
        </w:rPr>
      </w:pPr>
      <w:r w:rsidRPr="001C3649">
        <w:rPr>
          <w:rFonts w:ascii="Verdana" w:eastAsia="Verdana" w:hAnsi="Verdana" w:cs="Verdana"/>
          <w:sz w:val="24"/>
          <w:szCs w:val="24"/>
        </w:rPr>
        <w:t>Experience</w:t>
      </w:r>
      <w:r w:rsidR="00D51652">
        <w:rPr>
          <w:rFonts w:ascii="Verdana" w:eastAsia="Verdana" w:hAnsi="Verdana" w:cs="Verdana"/>
          <w:sz w:val="24"/>
          <w:szCs w:val="24"/>
        </w:rPr>
        <w:t xml:space="preserve"> in communications </w:t>
      </w:r>
      <w:r w:rsidRPr="001C3649">
        <w:rPr>
          <w:rFonts w:ascii="Verdana" w:eastAsia="Verdana" w:hAnsi="Verdana" w:cs="Verdana"/>
          <w:sz w:val="24"/>
          <w:szCs w:val="24"/>
        </w:rPr>
        <w:t>including addressing groups of people in a variety of settings</w:t>
      </w:r>
      <w:r w:rsidRPr="00D51652">
        <w:rPr>
          <w:rFonts w:ascii="Verdana" w:eastAsia="Verdana" w:hAnsi="Verdana" w:cs="Verdana"/>
          <w:sz w:val="24"/>
          <w:szCs w:val="24"/>
        </w:rPr>
        <w:t xml:space="preserve"> and facilitating alliances/coalitions and relationships</w:t>
      </w:r>
    </w:p>
    <w:p w:rsidR="00F56AB0" w:rsidRPr="001C3649" w:rsidRDefault="00312B7E" w:rsidP="00D51652">
      <w:pPr>
        <w:pStyle w:val="ListParagraph"/>
        <w:numPr>
          <w:ilvl w:val="0"/>
          <w:numId w:val="3"/>
        </w:numPr>
        <w:spacing w:before="0" w:after="0"/>
        <w:rPr>
          <w:rFonts w:ascii="Verdana" w:eastAsia="Verdana" w:hAnsi="Verdana" w:cs="Verdana"/>
          <w:sz w:val="24"/>
          <w:szCs w:val="24"/>
        </w:rPr>
      </w:pPr>
      <w:r w:rsidRPr="001C3649">
        <w:rPr>
          <w:rFonts w:ascii="Verdana" w:eastAsia="Verdana" w:hAnsi="Verdana" w:cs="Verdana"/>
          <w:sz w:val="24"/>
          <w:szCs w:val="24"/>
        </w:rPr>
        <w:t xml:space="preserve">IT skills and ability to use a database and a variety of software packages, such as Microsoft Word, </w:t>
      </w:r>
      <w:proofErr w:type="spellStart"/>
      <w:r w:rsidRPr="001C3649">
        <w:rPr>
          <w:rFonts w:ascii="Verdana" w:eastAsia="Verdana" w:hAnsi="Verdana" w:cs="Verdana"/>
          <w:sz w:val="24"/>
          <w:szCs w:val="24"/>
        </w:rPr>
        <w:t>Powerpoint</w:t>
      </w:r>
      <w:proofErr w:type="spellEnd"/>
      <w:r w:rsidRPr="001C3649">
        <w:rPr>
          <w:rFonts w:ascii="Verdana" w:eastAsia="Verdana" w:hAnsi="Verdana" w:cs="Verdana"/>
          <w:sz w:val="24"/>
          <w:szCs w:val="24"/>
        </w:rPr>
        <w:t xml:space="preserve">, Excel, Access </w:t>
      </w:r>
      <w:proofErr w:type="spellStart"/>
      <w:r w:rsidRPr="001C3649">
        <w:rPr>
          <w:rFonts w:ascii="Verdana" w:eastAsia="Verdana" w:hAnsi="Verdana" w:cs="Verdana"/>
          <w:sz w:val="24"/>
          <w:szCs w:val="24"/>
        </w:rPr>
        <w:t>etc</w:t>
      </w:r>
      <w:proofErr w:type="spellEnd"/>
      <w:r w:rsidRPr="001C3649">
        <w:rPr>
          <w:rFonts w:ascii="Verdana" w:eastAsia="Verdana" w:hAnsi="Verdana" w:cs="Verdana"/>
          <w:sz w:val="24"/>
          <w:szCs w:val="24"/>
        </w:rPr>
        <w:t xml:space="preserve"> (Basic web developer skills would be desirable, including the ability to use WordPress, however training can be provided)</w:t>
      </w:r>
    </w:p>
    <w:p w:rsidR="00F56AB0" w:rsidRPr="001C3649" w:rsidRDefault="00F56AB0">
      <w:pPr>
        <w:rPr>
          <w:rFonts w:ascii="Verdana" w:eastAsia="Verdana" w:hAnsi="Verdana" w:cs="Verdana"/>
          <w:sz w:val="24"/>
          <w:szCs w:val="24"/>
        </w:rPr>
      </w:pPr>
    </w:p>
    <w:p w:rsidR="00F56AB0" w:rsidRPr="001C3649" w:rsidRDefault="00F56AB0">
      <w:pPr>
        <w:rPr>
          <w:rFonts w:ascii="Verdana" w:eastAsia="Verdana" w:hAnsi="Verdana" w:cs="Verdana"/>
          <w:sz w:val="24"/>
          <w:szCs w:val="24"/>
        </w:rPr>
      </w:pPr>
    </w:p>
    <w:p w:rsidR="00F56AB0" w:rsidRPr="001C3649" w:rsidRDefault="00F56AB0">
      <w:pPr>
        <w:rPr>
          <w:rFonts w:ascii="Verdana" w:eastAsia="Verdana" w:hAnsi="Verdana" w:cs="Verdana"/>
          <w:sz w:val="24"/>
          <w:szCs w:val="24"/>
        </w:rPr>
      </w:pPr>
    </w:p>
    <w:p w:rsidR="00F56AB0" w:rsidRPr="001C3649" w:rsidRDefault="00F56AB0">
      <w:pPr>
        <w:rPr>
          <w:rFonts w:ascii="Verdana" w:eastAsia="Verdana" w:hAnsi="Verdana" w:cs="Verdana"/>
          <w:sz w:val="24"/>
          <w:szCs w:val="24"/>
        </w:rPr>
      </w:pPr>
    </w:p>
    <w:sectPr w:rsidR="00F56AB0" w:rsidRPr="001C3649" w:rsidSect="001C3649">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A8" w:rsidRDefault="00093CA8">
      <w:pPr>
        <w:spacing w:before="0" w:after="0" w:line="240" w:lineRule="auto"/>
      </w:pPr>
      <w:r>
        <w:separator/>
      </w:r>
    </w:p>
  </w:endnote>
  <w:endnote w:type="continuationSeparator" w:id="0">
    <w:p w:rsidR="00093CA8" w:rsidRDefault="00093C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B0" w:rsidRDefault="00D048C6">
    <w:pPr>
      <w:pBdr>
        <w:top w:val="single" w:sz="4" w:space="1" w:color="000000"/>
        <w:left w:val="single" w:sz="4" w:space="4" w:color="000000"/>
        <w:bottom w:val="single" w:sz="4" w:space="1" w:color="000000"/>
        <w:right w:val="single" w:sz="4" w:space="4" w:color="000000"/>
        <w:between w:val="nil"/>
      </w:pBdr>
      <w:shd w:val="clear" w:color="auto" w:fill="D9D9D9"/>
      <w:tabs>
        <w:tab w:val="center" w:pos="4513"/>
        <w:tab w:val="right" w:pos="9026"/>
      </w:tabs>
      <w:spacing w:before="0" w:after="0" w:line="240" w:lineRule="auto"/>
      <w:rPr>
        <w:color w:val="000000"/>
      </w:rPr>
    </w:pPr>
    <w:r>
      <w:rPr>
        <w:color w:val="000000"/>
      </w:rPr>
      <w:t>Maternity Stream of Sanctuary Consultancy Brief</w:t>
    </w:r>
    <w:r w:rsidR="00A421E4">
      <w:rPr>
        <w:color w:val="000000"/>
      </w:rPr>
      <w:tab/>
    </w:r>
    <w:r>
      <w:rPr>
        <w:color w:val="000000"/>
      </w:rPr>
      <w:t xml:space="preserve">                                                                                   </w:t>
    </w:r>
    <w:r w:rsidR="00A421E4">
      <w:rPr>
        <w:color w:val="000000"/>
      </w:rPr>
      <w:t>J</w:t>
    </w:r>
    <w:r>
      <w:rPr>
        <w:color w:val="000000"/>
      </w:rPr>
      <w:t>anuary</w:t>
    </w:r>
    <w:r w:rsidR="00A421E4">
      <w:rPr>
        <w:color w:val="000000"/>
      </w:rPr>
      <w:t xml:space="preserve"> 20</w:t>
    </w:r>
    <w:r>
      <w:rPr>
        <w:color w:val="000000"/>
      </w:rPr>
      <w:t>2</w:t>
    </w:r>
    <w:r w:rsidR="00A421E4">
      <w:rPr>
        <w:color w:val="000000"/>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A8" w:rsidRDefault="00093CA8">
      <w:pPr>
        <w:spacing w:before="0" w:after="0" w:line="240" w:lineRule="auto"/>
      </w:pPr>
      <w:r>
        <w:separator/>
      </w:r>
    </w:p>
  </w:footnote>
  <w:footnote w:type="continuationSeparator" w:id="0">
    <w:p w:rsidR="00093CA8" w:rsidRDefault="00093CA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AB0" w:rsidRDefault="001A565F">
    <w:pPr>
      <w:pBdr>
        <w:top w:val="nil"/>
        <w:left w:val="nil"/>
        <w:bottom w:val="nil"/>
        <w:right w:val="nil"/>
        <w:between w:val="nil"/>
      </w:pBdr>
      <w:tabs>
        <w:tab w:val="center" w:pos="4513"/>
        <w:tab w:val="right" w:pos="9026"/>
      </w:tabs>
      <w:spacing w:before="0" w:after="0" w:line="240" w:lineRule="auto"/>
      <w:jc w:val="right"/>
      <w:rPr>
        <w:color w:val="000000"/>
      </w:rPr>
    </w:pPr>
    <w:r>
      <w:rPr>
        <w:noProof/>
      </w:rPr>
      <w:drawing>
        <wp:anchor distT="114300" distB="114300" distL="114300" distR="114300" simplePos="0" relativeHeight="251659264" behindDoc="0" locked="0" layoutInCell="1" hidden="0" allowOverlap="1" wp14:anchorId="59A0BF85" wp14:editId="06E031D4">
          <wp:simplePos x="0" y="0"/>
          <wp:positionH relativeFrom="column">
            <wp:posOffset>3155315</wp:posOffset>
          </wp:positionH>
          <wp:positionV relativeFrom="paragraph">
            <wp:posOffset>-343535</wp:posOffset>
          </wp:positionV>
          <wp:extent cx="3338195" cy="741045"/>
          <wp:effectExtent l="0" t="0" r="0" b="1905"/>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8195" cy="7410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902"/>
    <w:multiLevelType w:val="multilevel"/>
    <w:tmpl w:val="7690FA0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0E468F"/>
    <w:multiLevelType w:val="multilevel"/>
    <w:tmpl w:val="3A1A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67A5C"/>
    <w:multiLevelType w:val="multilevel"/>
    <w:tmpl w:val="D2E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26838"/>
    <w:multiLevelType w:val="multilevel"/>
    <w:tmpl w:val="E202F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FEE29DC"/>
    <w:multiLevelType w:val="multilevel"/>
    <w:tmpl w:val="23ACD08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193BAF"/>
    <w:multiLevelType w:val="hybridMultilevel"/>
    <w:tmpl w:val="64A44924"/>
    <w:lvl w:ilvl="0" w:tplc="618231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514320C"/>
    <w:multiLevelType w:val="multilevel"/>
    <w:tmpl w:val="7F869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6438CC"/>
    <w:multiLevelType w:val="multilevel"/>
    <w:tmpl w:val="48EE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A206C"/>
    <w:multiLevelType w:val="hybridMultilevel"/>
    <w:tmpl w:val="3BF2360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B0"/>
    <w:rsid w:val="00013BE3"/>
    <w:rsid w:val="00093CA8"/>
    <w:rsid w:val="001A565F"/>
    <w:rsid w:val="001C3649"/>
    <w:rsid w:val="002336C2"/>
    <w:rsid w:val="00312B7E"/>
    <w:rsid w:val="003D2BE0"/>
    <w:rsid w:val="003F4D04"/>
    <w:rsid w:val="004E13EB"/>
    <w:rsid w:val="005634B2"/>
    <w:rsid w:val="005958EE"/>
    <w:rsid w:val="007A5AB3"/>
    <w:rsid w:val="007F4994"/>
    <w:rsid w:val="008B6AC5"/>
    <w:rsid w:val="00A421E4"/>
    <w:rsid w:val="00A91ADD"/>
    <w:rsid w:val="00D048C6"/>
    <w:rsid w:val="00D51652"/>
    <w:rsid w:val="00D80732"/>
    <w:rsid w:val="00E52B22"/>
    <w:rsid w:val="00F5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691D"/>
  <w15:docId w15:val="{087874A8-A775-45ED-B339-D6C22DCF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GB" w:eastAsia="en-GB"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B26"/>
  </w:style>
  <w:style w:type="paragraph" w:styleId="Heading1">
    <w:name w:val="heading 1"/>
    <w:basedOn w:val="Normal"/>
    <w:next w:val="Normal"/>
    <w:link w:val="Heading1Char"/>
    <w:uiPriority w:val="9"/>
    <w:qFormat/>
    <w:rsid w:val="000F1B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0F1B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F1B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0F1B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0F1B26"/>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0F1B26"/>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0F1B26"/>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0F1B2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F1B2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1B26"/>
    <w:pPr>
      <w:spacing w:before="720"/>
    </w:pPr>
    <w:rPr>
      <w:caps/>
      <w:color w:val="4F81BD" w:themeColor="accent1"/>
      <w:spacing w:val="10"/>
      <w:kern w:val="28"/>
      <w:sz w:val="52"/>
      <w:szCs w:val="52"/>
    </w:rPr>
  </w:style>
  <w:style w:type="paragraph" w:styleId="ListParagraph">
    <w:name w:val="List Paragraph"/>
    <w:basedOn w:val="Normal"/>
    <w:uiPriority w:val="34"/>
    <w:qFormat/>
    <w:rsid w:val="000F1B26"/>
    <w:pPr>
      <w:ind w:left="720"/>
      <w:contextualSpacing/>
    </w:pPr>
  </w:style>
  <w:style w:type="character" w:customStyle="1" w:styleId="Heading1Char">
    <w:name w:val="Heading 1 Char"/>
    <w:basedOn w:val="DefaultParagraphFont"/>
    <w:link w:val="Heading1"/>
    <w:uiPriority w:val="9"/>
    <w:rsid w:val="000F1B26"/>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0F1B26"/>
    <w:rPr>
      <w:caps/>
      <w:spacing w:val="15"/>
      <w:shd w:val="clear" w:color="auto" w:fill="DBE5F1" w:themeFill="accent1" w:themeFillTint="33"/>
    </w:rPr>
  </w:style>
  <w:style w:type="character" w:customStyle="1" w:styleId="Heading3Char">
    <w:name w:val="Heading 3 Char"/>
    <w:basedOn w:val="DefaultParagraphFont"/>
    <w:link w:val="Heading3"/>
    <w:uiPriority w:val="9"/>
    <w:rsid w:val="000F1B26"/>
    <w:rPr>
      <w:caps/>
      <w:color w:val="243F60" w:themeColor="accent1" w:themeShade="7F"/>
      <w:spacing w:val="15"/>
    </w:rPr>
  </w:style>
  <w:style w:type="character" w:customStyle="1" w:styleId="Heading4Char">
    <w:name w:val="Heading 4 Char"/>
    <w:basedOn w:val="DefaultParagraphFont"/>
    <w:link w:val="Heading4"/>
    <w:uiPriority w:val="9"/>
    <w:rsid w:val="000F1B26"/>
    <w:rPr>
      <w:caps/>
      <w:color w:val="365F91" w:themeColor="accent1" w:themeShade="BF"/>
      <w:spacing w:val="10"/>
    </w:rPr>
  </w:style>
  <w:style w:type="character" w:customStyle="1" w:styleId="Heading5Char">
    <w:name w:val="Heading 5 Char"/>
    <w:basedOn w:val="DefaultParagraphFont"/>
    <w:link w:val="Heading5"/>
    <w:uiPriority w:val="9"/>
    <w:rsid w:val="000F1B26"/>
    <w:rPr>
      <w:caps/>
      <w:color w:val="365F91" w:themeColor="accent1" w:themeShade="BF"/>
      <w:spacing w:val="10"/>
    </w:rPr>
  </w:style>
  <w:style w:type="character" w:customStyle="1" w:styleId="Heading6Char">
    <w:name w:val="Heading 6 Char"/>
    <w:basedOn w:val="DefaultParagraphFont"/>
    <w:link w:val="Heading6"/>
    <w:uiPriority w:val="9"/>
    <w:semiHidden/>
    <w:rsid w:val="000F1B26"/>
    <w:rPr>
      <w:caps/>
      <w:color w:val="365F91" w:themeColor="accent1" w:themeShade="BF"/>
      <w:spacing w:val="10"/>
    </w:rPr>
  </w:style>
  <w:style w:type="character" w:customStyle="1" w:styleId="Heading7Char">
    <w:name w:val="Heading 7 Char"/>
    <w:basedOn w:val="DefaultParagraphFont"/>
    <w:link w:val="Heading7"/>
    <w:uiPriority w:val="9"/>
    <w:semiHidden/>
    <w:rsid w:val="000F1B26"/>
    <w:rPr>
      <w:caps/>
      <w:color w:val="365F91" w:themeColor="accent1" w:themeShade="BF"/>
      <w:spacing w:val="10"/>
    </w:rPr>
  </w:style>
  <w:style w:type="character" w:customStyle="1" w:styleId="Heading8Char">
    <w:name w:val="Heading 8 Char"/>
    <w:basedOn w:val="DefaultParagraphFont"/>
    <w:link w:val="Heading8"/>
    <w:uiPriority w:val="9"/>
    <w:semiHidden/>
    <w:rsid w:val="000F1B26"/>
    <w:rPr>
      <w:caps/>
      <w:spacing w:val="10"/>
      <w:sz w:val="18"/>
      <w:szCs w:val="18"/>
    </w:rPr>
  </w:style>
  <w:style w:type="character" w:customStyle="1" w:styleId="Heading9Char">
    <w:name w:val="Heading 9 Char"/>
    <w:basedOn w:val="DefaultParagraphFont"/>
    <w:link w:val="Heading9"/>
    <w:uiPriority w:val="9"/>
    <w:semiHidden/>
    <w:rsid w:val="000F1B26"/>
    <w:rPr>
      <w:i/>
      <w:caps/>
      <w:spacing w:val="10"/>
      <w:sz w:val="18"/>
      <w:szCs w:val="18"/>
    </w:rPr>
  </w:style>
  <w:style w:type="paragraph" w:styleId="Caption">
    <w:name w:val="caption"/>
    <w:basedOn w:val="Normal"/>
    <w:next w:val="Normal"/>
    <w:uiPriority w:val="35"/>
    <w:semiHidden/>
    <w:unhideWhenUsed/>
    <w:qFormat/>
    <w:rsid w:val="000F1B26"/>
    <w:rPr>
      <w:b/>
      <w:bCs/>
      <w:color w:val="365F91" w:themeColor="accent1" w:themeShade="BF"/>
      <w:sz w:val="16"/>
      <w:szCs w:val="16"/>
    </w:rPr>
  </w:style>
  <w:style w:type="character" w:customStyle="1" w:styleId="TitleChar">
    <w:name w:val="Title Char"/>
    <w:basedOn w:val="DefaultParagraphFont"/>
    <w:link w:val="Title"/>
    <w:uiPriority w:val="10"/>
    <w:rsid w:val="000F1B26"/>
    <w:rPr>
      <w:caps/>
      <w:color w:val="4F81BD" w:themeColor="accent1"/>
      <w:spacing w:val="10"/>
      <w:kern w:val="28"/>
      <w:sz w:val="52"/>
      <w:szCs w:val="52"/>
    </w:rPr>
  </w:style>
  <w:style w:type="paragraph" w:styleId="Subtitle">
    <w:name w:val="Subtitle"/>
    <w:basedOn w:val="Normal"/>
    <w:next w:val="Normal"/>
    <w:link w:val="SubtitleChar"/>
    <w:pPr>
      <w:spacing w:after="1000" w:line="240" w:lineRule="auto"/>
    </w:pPr>
    <w:rPr>
      <w:smallCaps/>
      <w:color w:val="595959"/>
      <w:sz w:val="24"/>
      <w:szCs w:val="24"/>
    </w:rPr>
  </w:style>
  <w:style w:type="character" w:customStyle="1" w:styleId="SubtitleChar">
    <w:name w:val="Subtitle Char"/>
    <w:basedOn w:val="DefaultParagraphFont"/>
    <w:link w:val="Subtitle"/>
    <w:uiPriority w:val="11"/>
    <w:rsid w:val="000F1B26"/>
    <w:rPr>
      <w:caps/>
      <w:color w:val="595959" w:themeColor="text1" w:themeTint="A6"/>
      <w:spacing w:val="10"/>
      <w:sz w:val="24"/>
      <w:szCs w:val="24"/>
    </w:rPr>
  </w:style>
  <w:style w:type="character" w:styleId="Strong">
    <w:name w:val="Strong"/>
    <w:uiPriority w:val="22"/>
    <w:qFormat/>
    <w:rsid w:val="000F1B26"/>
    <w:rPr>
      <w:b/>
      <w:bCs/>
    </w:rPr>
  </w:style>
  <w:style w:type="character" w:styleId="Emphasis">
    <w:name w:val="Emphasis"/>
    <w:uiPriority w:val="20"/>
    <w:qFormat/>
    <w:rsid w:val="000F1B26"/>
    <w:rPr>
      <w:caps/>
      <w:color w:val="243F60" w:themeColor="accent1" w:themeShade="7F"/>
      <w:spacing w:val="5"/>
    </w:rPr>
  </w:style>
  <w:style w:type="paragraph" w:styleId="NoSpacing">
    <w:name w:val="No Spacing"/>
    <w:basedOn w:val="Normal"/>
    <w:link w:val="NoSpacingChar"/>
    <w:uiPriority w:val="1"/>
    <w:qFormat/>
    <w:rsid w:val="000F1B26"/>
    <w:pPr>
      <w:spacing w:before="0" w:after="0" w:line="240" w:lineRule="auto"/>
    </w:pPr>
  </w:style>
  <w:style w:type="character" w:customStyle="1" w:styleId="NoSpacingChar">
    <w:name w:val="No Spacing Char"/>
    <w:basedOn w:val="DefaultParagraphFont"/>
    <w:link w:val="NoSpacing"/>
    <w:uiPriority w:val="1"/>
    <w:rsid w:val="000F1B26"/>
    <w:rPr>
      <w:sz w:val="20"/>
      <w:szCs w:val="20"/>
    </w:rPr>
  </w:style>
  <w:style w:type="paragraph" w:styleId="Quote">
    <w:name w:val="Quote"/>
    <w:basedOn w:val="Normal"/>
    <w:next w:val="Normal"/>
    <w:link w:val="QuoteChar"/>
    <w:uiPriority w:val="29"/>
    <w:qFormat/>
    <w:rsid w:val="000F1B26"/>
    <w:rPr>
      <w:i/>
      <w:iCs/>
    </w:rPr>
  </w:style>
  <w:style w:type="character" w:customStyle="1" w:styleId="QuoteChar">
    <w:name w:val="Quote Char"/>
    <w:basedOn w:val="DefaultParagraphFont"/>
    <w:link w:val="Quote"/>
    <w:uiPriority w:val="29"/>
    <w:rsid w:val="000F1B26"/>
    <w:rPr>
      <w:i/>
      <w:iCs/>
      <w:sz w:val="20"/>
      <w:szCs w:val="20"/>
    </w:rPr>
  </w:style>
  <w:style w:type="paragraph" w:styleId="IntenseQuote">
    <w:name w:val="Intense Quote"/>
    <w:basedOn w:val="Normal"/>
    <w:next w:val="Normal"/>
    <w:link w:val="IntenseQuoteChar"/>
    <w:uiPriority w:val="30"/>
    <w:qFormat/>
    <w:rsid w:val="000F1B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0F1B26"/>
    <w:rPr>
      <w:i/>
      <w:iCs/>
      <w:color w:val="4F81BD" w:themeColor="accent1"/>
      <w:sz w:val="20"/>
      <w:szCs w:val="20"/>
    </w:rPr>
  </w:style>
  <w:style w:type="character" w:styleId="SubtleEmphasis">
    <w:name w:val="Subtle Emphasis"/>
    <w:uiPriority w:val="19"/>
    <w:qFormat/>
    <w:rsid w:val="000F1B26"/>
    <w:rPr>
      <w:i/>
      <w:iCs/>
      <w:color w:val="243F60" w:themeColor="accent1" w:themeShade="7F"/>
    </w:rPr>
  </w:style>
  <w:style w:type="character" w:styleId="IntenseEmphasis">
    <w:name w:val="Intense Emphasis"/>
    <w:uiPriority w:val="21"/>
    <w:qFormat/>
    <w:rsid w:val="000F1B26"/>
    <w:rPr>
      <w:b/>
      <w:bCs/>
      <w:caps/>
      <w:color w:val="243F60" w:themeColor="accent1" w:themeShade="7F"/>
      <w:spacing w:val="10"/>
    </w:rPr>
  </w:style>
  <w:style w:type="character" w:styleId="SubtleReference">
    <w:name w:val="Subtle Reference"/>
    <w:uiPriority w:val="31"/>
    <w:qFormat/>
    <w:rsid w:val="000F1B26"/>
    <w:rPr>
      <w:b/>
      <w:bCs/>
      <w:color w:val="4F81BD" w:themeColor="accent1"/>
    </w:rPr>
  </w:style>
  <w:style w:type="character" w:styleId="IntenseReference">
    <w:name w:val="Intense Reference"/>
    <w:uiPriority w:val="32"/>
    <w:qFormat/>
    <w:rsid w:val="000F1B26"/>
    <w:rPr>
      <w:b/>
      <w:bCs/>
      <w:i/>
      <w:iCs/>
      <w:caps/>
      <w:color w:val="4F81BD" w:themeColor="accent1"/>
    </w:rPr>
  </w:style>
  <w:style w:type="character" w:styleId="BookTitle">
    <w:name w:val="Book Title"/>
    <w:uiPriority w:val="33"/>
    <w:qFormat/>
    <w:rsid w:val="000F1B26"/>
    <w:rPr>
      <w:b/>
      <w:bCs/>
      <w:i/>
      <w:iCs/>
      <w:spacing w:val="9"/>
    </w:rPr>
  </w:style>
  <w:style w:type="paragraph" w:styleId="TOCHeading">
    <w:name w:val="TOC Heading"/>
    <w:basedOn w:val="Heading1"/>
    <w:next w:val="Normal"/>
    <w:uiPriority w:val="39"/>
    <w:semiHidden/>
    <w:unhideWhenUsed/>
    <w:qFormat/>
    <w:rsid w:val="000F1B26"/>
    <w:pPr>
      <w:outlineLvl w:val="9"/>
    </w:pPr>
  </w:style>
  <w:style w:type="character" w:styleId="CommentReference">
    <w:name w:val="annotation reference"/>
    <w:basedOn w:val="DefaultParagraphFont"/>
    <w:uiPriority w:val="99"/>
    <w:semiHidden/>
    <w:unhideWhenUsed/>
    <w:rsid w:val="00793AE0"/>
    <w:rPr>
      <w:sz w:val="16"/>
      <w:szCs w:val="16"/>
    </w:rPr>
  </w:style>
  <w:style w:type="paragraph" w:styleId="CommentText">
    <w:name w:val="annotation text"/>
    <w:basedOn w:val="Normal"/>
    <w:link w:val="CommentTextChar"/>
    <w:uiPriority w:val="99"/>
    <w:semiHidden/>
    <w:unhideWhenUsed/>
    <w:rsid w:val="00793AE0"/>
    <w:pPr>
      <w:spacing w:line="240" w:lineRule="auto"/>
    </w:pPr>
  </w:style>
  <w:style w:type="character" w:customStyle="1" w:styleId="CommentTextChar">
    <w:name w:val="Comment Text Char"/>
    <w:basedOn w:val="DefaultParagraphFont"/>
    <w:link w:val="CommentText"/>
    <w:uiPriority w:val="99"/>
    <w:semiHidden/>
    <w:rsid w:val="00793AE0"/>
    <w:rPr>
      <w:sz w:val="20"/>
      <w:szCs w:val="20"/>
    </w:rPr>
  </w:style>
  <w:style w:type="paragraph" w:styleId="CommentSubject">
    <w:name w:val="annotation subject"/>
    <w:basedOn w:val="CommentText"/>
    <w:next w:val="CommentText"/>
    <w:link w:val="CommentSubjectChar"/>
    <w:uiPriority w:val="99"/>
    <w:semiHidden/>
    <w:unhideWhenUsed/>
    <w:rsid w:val="00793AE0"/>
    <w:rPr>
      <w:b/>
      <w:bCs/>
    </w:rPr>
  </w:style>
  <w:style w:type="character" w:customStyle="1" w:styleId="CommentSubjectChar">
    <w:name w:val="Comment Subject Char"/>
    <w:basedOn w:val="CommentTextChar"/>
    <w:link w:val="CommentSubject"/>
    <w:uiPriority w:val="99"/>
    <w:semiHidden/>
    <w:rsid w:val="00793AE0"/>
    <w:rPr>
      <w:b/>
      <w:bCs/>
      <w:sz w:val="20"/>
      <w:szCs w:val="20"/>
    </w:rPr>
  </w:style>
  <w:style w:type="paragraph" w:styleId="BalloonText">
    <w:name w:val="Balloon Text"/>
    <w:basedOn w:val="Normal"/>
    <w:link w:val="BalloonTextChar"/>
    <w:uiPriority w:val="99"/>
    <w:semiHidden/>
    <w:unhideWhenUsed/>
    <w:rsid w:val="00793AE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3AE0"/>
    <w:rPr>
      <w:rFonts w:ascii="Times New Roman" w:hAnsi="Times New Roman" w:cs="Times New Roman"/>
      <w:sz w:val="18"/>
      <w:szCs w:val="18"/>
    </w:rPr>
  </w:style>
  <w:style w:type="paragraph" w:styleId="Header">
    <w:name w:val="header"/>
    <w:basedOn w:val="Normal"/>
    <w:link w:val="HeaderChar"/>
    <w:uiPriority w:val="99"/>
    <w:unhideWhenUsed/>
    <w:rsid w:val="002F7FB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F7FB7"/>
    <w:rPr>
      <w:sz w:val="20"/>
      <w:szCs w:val="20"/>
    </w:rPr>
  </w:style>
  <w:style w:type="paragraph" w:styleId="Footer">
    <w:name w:val="footer"/>
    <w:basedOn w:val="Normal"/>
    <w:link w:val="FooterChar"/>
    <w:uiPriority w:val="99"/>
    <w:unhideWhenUsed/>
    <w:rsid w:val="002F7FB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F7FB7"/>
    <w:rPr>
      <w:sz w:val="20"/>
      <w:szCs w:val="20"/>
    </w:rPr>
  </w:style>
  <w:style w:type="paragraph" w:styleId="NormalWeb">
    <w:name w:val="Normal (Web)"/>
    <w:basedOn w:val="Normal"/>
    <w:uiPriority w:val="99"/>
    <w:semiHidden/>
    <w:unhideWhenUsed/>
    <w:rsid w:val="00230A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30AFF"/>
    <w:rPr>
      <w:color w:val="0000FF"/>
      <w:u w:val="single"/>
    </w:rPr>
  </w:style>
  <w:style w:type="table" w:styleId="TableGrid">
    <w:name w:val="Table Grid"/>
    <w:basedOn w:val="TableNormal"/>
    <w:uiPriority w:val="39"/>
    <w:rsid w:val="00230AFF"/>
    <w:pPr>
      <w:spacing w:before="0"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4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vBRpky+Qxu4iRM17IcqkIlOnA==">AMUW2mWvt7XM4DuuiLtjkeswCrh2oUEFvopo0rDguttCWfLQokqw1lAF6D+yhRnybgyt08NIflHb/4NcAdgASKhZwfs0Pk/IdQHXTkMuQ/tjhYaZXbhJGJ2vJXnH0/R6vBDNwQXT4tamu/VS/m+g6k0GpKHdRPOo0FIECw60+Sw38WpJwaf0maI=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CLES</dc:creator>
  <cp:lastModifiedBy>Gareth Moody</cp:lastModifiedBy>
  <cp:revision>2</cp:revision>
  <dcterms:created xsi:type="dcterms:W3CDTF">2021-03-11T09:54:00Z</dcterms:created>
  <dcterms:modified xsi:type="dcterms:W3CDTF">2021-03-11T09:54:00Z</dcterms:modified>
</cp:coreProperties>
</file>