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448070</wp:posOffset>
                </wp:positionH>
                <wp:positionV relativeFrom="page">
                  <wp:posOffset>8858250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City of Sanctuary /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5.3pt;margin-top:697.5pt;width:503.0pt;height:33.0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>NAME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 xml:space="preserve"> City of Sanctuary /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>SIGNATURE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line">
                  <wp:posOffset>3614406</wp:posOffset>
                </wp:positionV>
                <wp:extent cx="5727700" cy="4538994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5389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commitment to the City of Sanctuary vision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 being a welcoming place of safety for all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 proud to offer sanctuary to people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fleeing violence and persecution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:rtl w:val="0"/>
                                <w:lang w:val="en-US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School</w:t>
                            </w: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71.5pt;margin-top:284.6pt;width:451.0pt;height:357.4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commitment to the City of Sanctuary vision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 being a welcoming place of safety for all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 proud to offer sanctuary to people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fleeing violence and persecution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:rtl w:val="0"/>
                          <w:lang w:val="en-US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School</w:t>
                      </w: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DATE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-960703</wp:posOffset>
            </wp:positionH>
            <wp:positionV relativeFrom="page">
              <wp:posOffset>-188912</wp:posOffset>
            </wp:positionV>
            <wp:extent cx="7559089" cy="1088217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hool of Sanctuary Certificate portrait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889" t="0" r="89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89" cy="10882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570"/>
      <w:spacing w:val="0"/>
      <w:kern w:val="0"/>
      <w:position w:val="0"/>
      <w:sz w:val="32"/>
      <w:szCs w:val="32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