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873467</wp:posOffset>
                </wp:positionH>
                <wp:positionV relativeFrom="page">
                  <wp:posOffset>4654549</wp:posOffset>
                </wp:positionV>
                <wp:extent cx="5812103" cy="2858626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03" cy="2858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 recognition of its work and ongoing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commitment to engage with and 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celebrate the positive contribution of 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refugees and asylum seekers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004d80"/>
                                <w:sz w:val="34"/>
                                <w:szCs w:val="34"/>
                                <w:u w:color="004d8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004d80"/>
                                <w:sz w:val="34"/>
                                <w:szCs w:val="34"/>
                                <w:u w:color="004d80"/>
                                <w:rtl w:val="0"/>
                                <w:lang w:val="en-US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NAME OF ORGANISATION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hereby awarded the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Mosque</w:t>
                            </w: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of Sanctuary Award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8.8pt;margin-top:366.5pt;width:457.6pt;height:225.1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 recognition of its work and ongoing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commitment to engage with and 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celebrate the positive contribution of 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refugees and asylum seekers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004d80"/>
                          <w:sz w:val="34"/>
                          <w:szCs w:val="34"/>
                          <w:u w:color="004d8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004d80"/>
                          <w:sz w:val="34"/>
                          <w:szCs w:val="34"/>
                          <w:u w:color="004d80"/>
                          <w:rtl w:val="0"/>
                          <w:lang w:val="en-US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NAME OF ORGANISATION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hereby awarded the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Mosque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of Sanctuary Award</w:t>
                      </w:r>
                    </w:p>
                    <w:p>
                      <w:pPr>
                        <w:pStyle w:val="Body A A"/>
                        <w:spacing w:after="0" w:line="288" w:lineRule="auto"/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DATE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448070</wp:posOffset>
                </wp:positionH>
                <wp:positionV relativeFrom="page">
                  <wp:posOffset>8858250</wp:posOffset>
                </wp:positionV>
                <wp:extent cx="6387771" cy="4191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771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</w:rPr>
                              <w:t>NAME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City of Sanctuary /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5.3pt;margin-top:697.5pt;width:503.0pt;height:33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left"/>
                      </w:pP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</w:rPr>
                        <w:t>NAME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  <w:lang w:val="en-US"/>
                        </w:rPr>
                        <w:t xml:space="preserve"> City of Sanctuary /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  <w:lang w:val="en-US"/>
                        </w:rPr>
                        <w:t>SIGNATURE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380047</wp:posOffset>
            </wp:positionV>
            <wp:extent cx="7559089" cy="10882178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rtiicates portrait Mosqu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503" t="0" r="350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89" cy="10882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nell Roundhand">
    <w:charset w:val="00"/>
    <w:family w:val="roman"/>
    <w:pitch w:val="default"/>
  </w:font>
  <w:font w:name="Copperpl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center"/>
      <w:outlineLvl w:val="9"/>
    </w:pPr>
    <w:rPr>
      <w:rFonts w:ascii="Snell Roundhand" w:cs="Arial Unicode MS" w:hAnsi="Snell Roundha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a5570"/>
      <w:spacing w:val="0"/>
      <w:kern w:val="0"/>
      <w:position w:val="0"/>
      <w:sz w:val="32"/>
      <w:szCs w:val="32"/>
      <w:u w:val="none" w:color="3a557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A557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center"/>
      <w:outlineLvl w:val="9"/>
    </w:pPr>
    <w:rPr>
      <w:rFonts w:ascii="Copperplate" w:cs="Arial Unicode MS" w:hAnsi="Copperplate" w:eastAsia="Arial Unicode MS"/>
      <w:b w:val="1"/>
      <w:bCs w:val="1"/>
      <w:i w:val="0"/>
      <w:iCs w:val="0"/>
      <w:caps w:val="1"/>
      <w:strike w:val="0"/>
      <w:dstrike w:val="0"/>
      <w:outline w:val="0"/>
      <w:color w:val="3a5570"/>
      <w:spacing w:val="51"/>
      <w:kern w:val="0"/>
      <w:position w:val="0"/>
      <w:sz w:val="34"/>
      <w:szCs w:val="34"/>
      <w:u w:val="none" w:color="3a5570"/>
      <w:vertAlign w:val="baseline"/>
      <w14:textOutline w14:w="12700" w14:cap="flat">
        <w14:noFill/>
        <w14:miter w14:lim="400000"/>
      </w14:textOutline>
      <w14:textFill>
        <w14:solidFill>
          <w14:srgbClr w14:val="3A557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Classic_Certificate">
  <a:themeElements>
    <a:clrScheme name="04_Classic_Certificat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Classic_Certificat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4_Classic_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